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82F2D" w:rsidRDefault="00E82F2D">
      <w:pPr>
        <w:rPr>
          <w:rFonts w:ascii="Arial" w:hAnsi="Arial" w:cs="Arial"/>
          <w:b/>
        </w:rPr>
      </w:pPr>
    </w:p>
    <w:p w14:paraId="02373B82" w14:textId="7149CFBB" w:rsidR="002C6AD2" w:rsidRPr="00801D19" w:rsidRDefault="75BAA9D7" w:rsidP="20DA38DA">
      <w:pPr>
        <w:rPr>
          <w:rFonts w:ascii="Arial" w:hAnsi="Arial" w:cs="Arial"/>
          <w:b/>
          <w:bCs/>
          <w:sz w:val="28"/>
          <w:szCs w:val="28"/>
        </w:rPr>
      </w:pPr>
      <w:r w:rsidRPr="00801D19">
        <w:rPr>
          <w:rFonts w:ascii="Arial" w:hAnsi="Arial" w:cs="Arial"/>
          <w:b/>
          <w:bCs/>
          <w:sz w:val="28"/>
          <w:szCs w:val="28"/>
        </w:rPr>
        <w:t>Plan for læringsaktivitet/</w:t>
      </w:r>
      <w:r w:rsidR="00832C3B">
        <w:rPr>
          <w:rFonts w:ascii="Arial" w:hAnsi="Arial" w:cs="Arial"/>
          <w:b/>
          <w:bCs/>
          <w:sz w:val="28"/>
          <w:szCs w:val="28"/>
        </w:rPr>
        <w:t>V</w:t>
      </w:r>
      <w:r w:rsidRPr="00801D19">
        <w:rPr>
          <w:rFonts w:ascii="Arial" w:hAnsi="Arial" w:cs="Arial"/>
          <w:b/>
          <w:bCs/>
          <w:sz w:val="28"/>
          <w:szCs w:val="28"/>
        </w:rPr>
        <w:t>eiledningsdokument</w:t>
      </w:r>
    </w:p>
    <w:p w14:paraId="0A37501D" w14:textId="77777777" w:rsidR="00544FF4" w:rsidRPr="00E441D2" w:rsidRDefault="00544FF4">
      <w:pPr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992"/>
        <w:gridCol w:w="792"/>
        <w:gridCol w:w="1476"/>
        <w:gridCol w:w="142"/>
        <w:gridCol w:w="283"/>
        <w:gridCol w:w="993"/>
        <w:gridCol w:w="992"/>
        <w:gridCol w:w="552"/>
        <w:gridCol w:w="2214"/>
      </w:tblGrid>
      <w:tr w:rsidR="005E636A" w:rsidRPr="00E441D2" w14:paraId="5F3D6DD0" w14:textId="77777777" w:rsidTr="00434815">
        <w:trPr>
          <w:trHeight w:val="144"/>
        </w:trPr>
        <w:tc>
          <w:tcPr>
            <w:tcW w:w="4747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358BEE" w14:textId="62D2F15E" w:rsidR="005E636A" w:rsidRPr="0058412A" w:rsidRDefault="005E636A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color w:val="000000"/>
                <w:sz w:val="22"/>
                <w:szCs w:val="22"/>
              </w:rPr>
              <w:t>Student</w:t>
            </w:r>
            <w:r w:rsidRPr="005841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  <w:p w14:paraId="3BF35C4E" w14:textId="7C1C8465" w:rsidR="0058412A" w:rsidRPr="0058412A" w:rsidRDefault="0058412A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EA02A56" w14:textId="63583CB6" w:rsidR="005E636A" w:rsidRPr="0058412A" w:rsidRDefault="00544FF4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Praksislærer</w:t>
            </w:r>
            <w:r w:rsidR="005E636A" w:rsidRPr="005841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</w:tr>
      <w:tr w:rsidR="00544FF4" w:rsidRPr="00E441D2" w14:paraId="7317B7DE" w14:textId="77777777" w:rsidTr="00434815">
        <w:trPr>
          <w:trHeight w:val="144"/>
        </w:trPr>
        <w:tc>
          <w:tcPr>
            <w:tcW w:w="4747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08621" w14:textId="77777777" w:rsidR="00544FF4" w:rsidRPr="0058412A" w:rsidRDefault="00544FF4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Program</w:t>
            </w:r>
            <w:r w:rsidRPr="005841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 </w:t>
            </w:r>
          </w:p>
          <w:p w14:paraId="5DAB6C7B" w14:textId="091FBC6B" w:rsidR="00544FF4" w:rsidRPr="0058412A" w:rsidRDefault="00544FF4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0A8F99B" w14:textId="0E1AD976" w:rsidR="00544FF4" w:rsidRPr="0058412A" w:rsidRDefault="00E763C8" w:rsidP="005E636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Praksissted</w:t>
            </w:r>
            <w:r w:rsidR="00544FF4" w:rsidRPr="005841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</w:tr>
      <w:tr w:rsidR="000D23DB" w:rsidRPr="00E441D2" w14:paraId="7D851847" w14:textId="77777777" w:rsidTr="00434815">
        <w:trPr>
          <w:trHeight w:val="23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3070385F" w14:textId="77777777" w:rsidR="00AF35AE" w:rsidRPr="0058412A" w:rsidRDefault="00544FF4" w:rsidP="00FB73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sz w:val="22"/>
                <w:szCs w:val="22"/>
              </w:rPr>
              <w:t>Tema</w:t>
            </w:r>
            <w:r w:rsidRPr="0058412A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0785E927" w14:textId="77777777" w:rsidR="002C167F" w:rsidRDefault="002C167F" w:rsidP="00FB73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930BA" w14:textId="526BAAD7" w:rsidR="005D3F51" w:rsidRPr="0058412A" w:rsidRDefault="00E441D2" w:rsidP="00FB730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12A">
              <w:rPr>
                <w:rFonts w:ascii="Arial" w:hAnsi="Arial" w:cs="Arial"/>
                <w:b/>
                <w:sz w:val="22"/>
                <w:szCs w:val="22"/>
              </w:rPr>
              <w:t>Fag</w:t>
            </w:r>
            <w:r w:rsidRPr="0058412A">
              <w:rPr>
                <w:rFonts w:ascii="Arial" w:hAnsi="Arial" w:cs="Arial"/>
                <w:bCs/>
                <w:sz w:val="22"/>
                <w:szCs w:val="22"/>
              </w:rPr>
              <w:t xml:space="preserve">: (Hvilke fag inngår i </w:t>
            </w:r>
            <w:r w:rsidR="131F4478" w:rsidRPr="0058412A">
              <w:rPr>
                <w:rFonts w:ascii="Arial" w:hAnsi="Arial" w:cs="Arial"/>
                <w:bCs/>
                <w:sz w:val="22"/>
                <w:szCs w:val="22"/>
              </w:rPr>
              <w:t>planen</w:t>
            </w:r>
            <w:r w:rsidRPr="0058412A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E441D2" w:rsidRPr="00E441D2" w14:paraId="02EB378F" w14:textId="77777777" w:rsidTr="00434815">
        <w:trPr>
          <w:trHeight w:val="39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95F718" w14:textId="77777777" w:rsidR="00726912" w:rsidRDefault="00726912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9F1A" w14:textId="77777777" w:rsidR="007A4CA5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5A809" w14:textId="115CA569" w:rsidR="007A4CA5" w:rsidRPr="00BD63DD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AE" w:rsidRPr="00E441D2" w14:paraId="65E4A0D0" w14:textId="77777777" w:rsidTr="00434815">
        <w:trPr>
          <w:trHeight w:val="23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6B46B14F" w14:textId="171D2F70" w:rsidR="00E441D2" w:rsidRPr="00E441D2" w:rsidRDefault="00E441D2" w:rsidP="00FB73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0DA3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Mål: </w:t>
            </w:r>
            <w:r w:rsidRPr="20DA38DA">
              <w:rPr>
                <w:rFonts w:ascii="Arial" w:hAnsi="Arial" w:cs="Arial"/>
                <w:sz w:val="22"/>
                <w:szCs w:val="22"/>
              </w:rPr>
              <w:t xml:space="preserve">(Hvilke kompetansemål er aktuelle for </w:t>
            </w:r>
            <w:r w:rsidR="1A518DC6" w:rsidRPr="20DA38DA">
              <w:rPr>
                <w:rFonts w:ascii="Arial" w:hAnsi="Arial" w:cs="Arial"/>
                <w:sz w:val="22"/>
                <w:szCs w:val="22"/>
              </w:rPr>
              <w:t>læringsaktiviteten</w:t>
            </w:r>
            <w:r w:rsidRPr="20DA38DA">
              <w:rPr>
                <w:rFonts w:ascii="Arial" w:hAnsi="Arial" w:cs="Arial"/>
                <w:sz w:val="22"/>
                <w:szCs w:val="22"/>
              </w:rPr>
              <w:t>, og hva er målsettingene for denne bestemte økt</w:t>
            </w:r>
            <w:r w:rsidR="281F6762" w:rsidRPr="20DA38DA">
              <w:rPr>
                <w:rFonts w:ascii="Arial" w:hAnsi="Arial" w:cs="Arial"/>
                <w:sz w:val="22"/>
                <w:szCs w:val="22"/>
              </w:rPr>
              <w:t>en</w:t>
            </w:r>
            <w:r w:rsidRPr="20DA38DA">
              <w:rPr>
                <w:rFonts w:ascii="Arial" w:hAnsi="Arial" w:cs="Arial"/>
                <w:sz w:val="22"/>
                <w:szCs w:val="22"/>
              </w:rPr>
              <w:t>)</w:t>
            </w:r>
            <w:r w:rsidRPr="20DA3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2C6D5D6" w14:textId="4BC5B86B" w:rsidR="00AF35AE" w:rsidRPr="00E441D2" w:rsidRDefault="00E441D2" w:rsidP="00E441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0DA3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Overordet del: </w:t>
            </w:r>
            <w:r w:rsidRPr="001A6C64">
              <w:rPr>
                <w:rFonts w:ascii="Arial" w:hAnsi="Arial" w:cs="Arial"/>
                <w:sz w:val="22"/>
                <w:szCs w:val="22"/>
              </w:rPr>
              <w:t xml:space="preserve">(Hvordan inngår denne </w:t>
            </w:r>
            <w:r w:rsidR="5826B355" w:rsidRPr="001A6C64">
              <w:rPr>
                <w:rFonts w:ascii="Arial" w:hAnsi="Arial" w:cs="Arial"/>
                <w:sz w:val="22"/>
                <w:szCs w:val="22"/>
              </w:rPr>
              <w:t xml:space="preserve">læringsaktiviteten </w:t>
            </w:r>
            <w:r w:rsidRPr="001A6C64">
              <w:rPr>
                <w:rFonts w:ascii="Arial" w:hAnsi="Arial" w:cs="Arial"/>
                <w:sz w:val="22"/>
                <w:szCs w:val="22"/>
              </w:rPr>
              <w:t>i en større sammenheng knyttet til overordnet del av læreplanen)</w:t>
            </w:r>
          </w:p>
        </w:tc>
      </w:tr>
      <w:tr w:rsidR="00AF35AE" w:rsidRPr="00E441D2" w14:paraId="5A39BBE3" w14:textId="77777777" w:rsidTr="00434815">
        <w:trPr>
          <w:trHeight w:val="435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5162C9" w14:textId="77777777" w:rsidR="00991F9D" w:rsidRDefault="00991F9D" w:rsidP="00991F9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088D4B0" w14:textId="77777777" w:rsidR="007A4CA5" w:rsidRDefault="007A4CA5" w:rsidP="00991F9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2E1DA5D" w14:textId="77777777" w:rsidR="007A4CA5" w:rsidRDefault="007A4CA5" w:rsidP="00991F9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16E73F4" w14:textId="77777777" w:rsidR="007A4CA5" w:rsidRDefault="007A4CA5" w:rsidP="00991F9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1C8F396" w14:textId="3869AC17" w:rsidR="007A4CA5" w:rsidRPr="00BD63DD" w:rsidRDefault="007A4CA5" w:rsidP="00991F9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F35AE" w:rsidRPr="00E441D2" w14:paraId="7A37D1CA" w14:textId="77777777" w:rsidTr="00434815">
        <w:trPr>
          <w:trHeight w:val="431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6519CC55" w14:textId="13AD4AFA" w:rsidR="00AF35AE" w:rsidRPr="00E441D2" w:rsidRDefault="00E441D2" w:rsidP="002C167F">
            <w:pPr>
              <w:rPr>
                <w:rFonts w:ascii="Arial" w:hAnsi="Arial" w:cs="Arial"/>
                <w:sz w:val="22"/>
                <w:szCs w:val="22"/>
              </w:rPr>
            </w:pPr>
            <w:r w:rsidRPr="20DA38DA">
              <w:rPr>
                <w:rFonts w:ascii="Arial" w:hAnsi="Arial" w:cs="Arial"/>
                <w:b/>
                <w:bCs/>
                <w:sz w:val="22"/>
                <w:szCs w:val="22"/>
              </w:rPr>
              <w:t>Tverrfaglige temaer</w:t>
            </w:r>
            <w:r w:rsidRPr="20DA38DA">
              <w:rPr>
                <w:rFonts w:ascii="Arial" w:hAnsi="Arial" w:cs="Arial"/>
                <w:sz w:val="22"/>
                <w:szCs w:val="22"/>
              </w:rPr>
              <w:t>: (Hvordan inngår ett eller flere av de tre tverrfaglige temaene i planen: bærekraftig utvikling, demokrati og medborgerskap, helse</w:t>
            </w:r>
            <w:r w:rsidR="00BE32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0DA38DA">
              <w:rPr>
                <w:rFonts w:ascii="Arial" w:hAnsi="Arial" w:cs="Arial"/>
                <w:sz w:val="22"/>
                <w:szCs w:val="22"/>
              </w:rPr>
              <w:t>og livsmestring)</w:t>
            </w:r>
          </w:p>
        </w:tc>
      </w:tr>
      <w:tr w:rsidR="00E441D2" w:rsidRPr="00E441D2" w14:paraId="72A3D3EC" w14:textId="77777777" w:rsidTr="00434815">
        <w:trPr>
          <w:trHeight w:val="354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78F152" w14:textId="77777777" w:rsidR="00BD63DD" w:rsidRDefault="00BD63DD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6065F" w14:textId="77777777" w:rsidR="007A4CA5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57DB7" w14:textId="77777777" w:rsidR="007A4CA5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EA8F1" w14:textId="77777777" w:rsidR="007A4CA5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878CD" w14:textId="77777777" w:rsidR="00630F5A" w:rsidRDefault="00630F5A" w:rsidP="00991F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B940D" w14:textId="4F1E0B2E" w:rsidR="007A4CA5" w:rsidRDefault="007A4CA5" w:rsidP="00991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AE" w:rsidRPr="00E441D2" w14:paraId="2D1F13D2" w14:textId="77777777" w:rsidTr="00434815">
        <w:trPr>
          <w:trHeight w:val="683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E8E8E8"/>
          </w:tcPr>
          <w:p w14:paraId="2A466E77" w14:textId="77777777" w:rsidR="00AF35AE" w:rsidRPr="008A7A50" w:rsidRDefault="00544FF4" w:rsidP="008A7A50">
            <w:pPr>
              <w:rPr>
                <w:rFonts w:ascii="Arial" w:hAnsi="Arial" w:cs="Arial"/>
                <w:sz w:val="22"/>
                <w:szCs w:val="22"/>
              </w:rPr>
            </w:pPr>
            <w:r w:rsidRPr="00544FF4">
              <w:rPr>
                <w:rFonts w:ascii="Arial" w:hAnsi="Arial" w:cs="Arial"/>
                <w:b/>
                <w:bCs/>
                <w:sz w:val="22"/>
                <w:szCs w:val="22"/>
              </w:rPr>
              <w:t>Elev- og deltakerforutsetninger</w:t>
            </w:r>
            <w:r w:rsidRPr="00544FF4">
              <w:rPr>
                <w:rFonts w:ascii="Arial" w:hAnsi="Arial" w:cs="Arial"/>
                <w:sz w:val="22"/>
                <w:szCs w:val="22"/>
              </w:rPr>
              <w:t xml:space="preserve">: (Elevenes individuelle forutsetninger: kunnskaper, holdninger, </w:t>
            </w:r>
            <w:r w:rsidR="002C6AD2" w:rsidRPr="00544FF4">
              <w:rPr>
                <w:rFonts w:ascii="Arial" w:hAnsi="Arial" w:cs="Arial"/>
                <w:sz w:val="22"/>
                <w:szCs w:val="22"/>
              </w:rPr>
              <w:t>ferdigheter og</w:t>
            </w:r>
            <w:r w:rsidRPr="00544FF4">
              <w:rPr>
                <w:rFonts w:ascii="Arial" w:hAnsi="Arial" w:cs="Arial"/>
                <w:sz w:val="22"/>
                <w:szCs w:val="22"/>
              </w:rPr>
              <w:t xml:space="preserve"> spesielle utfordringer. Deltakerforutsetninger: læringsstrategier, yrkesinteresser og gruppedynamikk)</w:t>
            </w:r>
          </w:p>
        </w:tc>
      </w:tr>
      <w:tr w:rsidR="00AF35AE" w:rsidRPr="00E441D2" w14:paraId="0E27B00A" w14:textId="77777777" w:rsidTr="00434815">
        <w:trPr>
          <w:trHeight w:val="360"/>
        </w:trPr>
        <w:tc>
          <w:tcPr>
            <w:tcW w:w="9498" w:type="dxa"/>
            <w:gridSpan w:val="10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928A9" w14:textId="77777777" w:rsidR="00AF35AE" w:rsidRDefault="00AF35AE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38DBCF5" w14:textId="77777777" w:rsidR="007A4CA5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4CE005" w14:textId="77777777" w:rsidR="007A4CA5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104C94" w14:textId="77777777" w:rsidR="002C167F" w:rsidRDefault="002C167F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DA90D3A" w14:textId="77777777" w:rsidR="007A4CA5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D80644" w14:textId="77777777" w:rsidR="007A4CA5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6EB0624" w14:textId="77777777" w:rsidR="007A4CA5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B94D5A5" w14:textId="77777777" w:rsidR="007A4CA5" w:rsidRPr="00E441D2" w:rsidRDefault="007A4CA5" w:rsidP="007A4C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A7A50" w:rsidRPr="00E441D2" w14:paraId="037F6660" w14:textId="77777777" w:rsidTr="00434815">
        <w:trPr>
          <w:trHeight w:val="34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/>
          </w:tcPr>
          <w:p w14:paraId="1B110A0B" w14:textId="77777777" w:rsidR="008A7A50" w:rsidRDefault="008A7A50" w:rsidP="008A7A50">
            <w:pPr>
              <w:rPr>
                <w:rFonts w:ascii="Arial" w:hAnsi="Arial" w:cs="Arial"/>
                <w:sz w:val="22"/>
                <w:szCs w:val="22"/>
              </w:rPr>
            </w:pPr>
            <w:r w:rsidRPr="00544FF4">
              <w:rPr>
                <w:rFonts w:ascii="Arial" w:hAnsi="Arial" w:cs="Arial"/>
                <w:b/>
                <w:bCs/>
                <w:sz w:val="22"/>
                <w:szCs w:val="22"/>
              </w:rPr>
              <w:t>Rammefaktorer</w:t>
            </w:r>
            <w:r w:rsidRPr="00544FF4">
              <w:rPr>
                <w:rFonts w:ascii="Arial" w:hAnsi="Arial" w:cs="Arial"/>
                <w:sz w:val="22"/>
                <w:szCs w:val="22"/>
              </w:rPr>
              <w:t>: (Læremidler, romforhold, organisering, fysiske og digitale verktøy)</w:t>
            </w:r>
          </w:p>
        </w:tc>
      </w:tr>
      <w:tr w:rsidR="00AF35AE" w:rsidRPr="00E441D2" w14:paraId="3DEEC669" w14:textId="77777777" w:rsidTr="00434815">
        <w:trPr>
          <w:trHeight w:val="422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3BEE5BC" w14:textId="77777777" w:rsidR="00AF35AE" w:rsidRDefault="00AF35AE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0931C8" w14:textId="77777777" w:rsidR="007A4CA5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A0AF6E" w14:textId="77777777" w:rsidR="007A4CA5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715963" w14:textId="77777777" w:rsidR="007A4CA5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3C85D1" w14:textId="77777777" w:rsidR="007A4CA5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26AFAD" w14:textId="77777777" w:rsidR="002C167F" w:rsidRDefault="002C167F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4B3F7" w14:textId="77777777" w:rsidR="007A4CA5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56B9AB" w14:textId="77777777" w:rsidR="007A4CA5" w:rsidRPr="00360013" w:rsidRDefault="007A4CA5" w:rsidP="0036001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7A50" w:rsidRPr="00E441D2" w14:paraId="06B3B113" w14:textId="77777777" w:rsidTr="00434815">
        <w:trPr>
          <w:trHeight w:val="39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11C1012D" w14:textId="75209941" w:rsidR="008A7A50" w:rsidRDefault="008A7A50" w:rsidP="002C16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0DA38D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Innhold, læreprosess: </w:t>
            </w:r>
            <w:r w:rsidRPr="002C167F">
              <w:rPr>
                <w:rFonts w:ascii="Arial" w:hAnsi="Arial" w:cs="Arial"/>
                <w:sz w:val="22"/>
                <w:szCs w:val="22"/>
              </w:rPr>
              <w:t xml:space="preserve">(Plan for </w:t>
            </w:r>
            <w:r w:rsidR="0A04E6E5" w:rsidRPr="002C167F">
              <w:rPr>
                <w:rFonts w:ascii="Arial" w:hAnsi="Arial" w:cs="Arial"/>
                <w:sz w:val="22"/>
                <w:szCs w:val="22"/>
              </w:rPr>
              <w:t xml:space="preserve">læringsaktivitet </w:t>
            </w:r>
            <w:r w:rsidRPr="002C167F">
              <w:rPr>
                <w:rFonts w:ascii="Arial" w:hAnsi="Arial" w:cs="Arial"/>
                <w:sz w:val="22"/>
                <w:szCs w:val="22"/>
              </w:rPr>
              <w:t>med angitt tid, faglig innhold og begrunnelse)</w:t>
            </w:r>
          </w:p>
        </w:tc>
      </w:tr>
      <w:tr w:rsidR="00E441D2" w:rsidRPr="00E441D2" w14:paraId="28A27766" w14:textId="77777777" w:rsidTr="002C167F">
        <w:trPr>
          <w:trHeight w:val="90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519D10" w14:textId="77777777" w:rsidR="00E441D2" w:rsidRPr="008A7A50" w:rsidRDefault="00E441D2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Tidsramme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9EB2D56" w14:textId="77777777" w:rsidR="00E441D2" w:rsidRPr="008A7A50" w:rsidRDefault="00E441D2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Hva skal du gjøre?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3D53B2A" w14:textId="77777777" w:rsidR="00E441D2" w:rsidRPr="008A7A50" w:rsidRDefault="00E441D2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Hva skal eleven gjøre?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B9E3CF" w14:textId="77777777" w:rsidR="00E441D2" w:rsidRPr="008A7A50" w:rsidRDefault="00E441D2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Hvordan</w:t>
            </w:r>
            <w:r w:rsid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DEB6125" w14:textId="77777777" w:rsidR="00E441D2" w:rsidRPr="008A7A50" w:rsidRDefault="008A7A50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Hvorfor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? </w:t>
            </w:r>
            <w:r w:rsidR="00E441D2"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(Faglig/ teoretisk begrunnelse</w:t>
            </w:r>
          </w:p>
        </w:tc>
      </w:tr>
      <w:tr w:rsidR="008A7A50" w:rsidRPr="00776D88" w14:paraId="45FB0818" w14:textId="77777777" w:rsidTr="00776D88">
        <w:trPr>
          <w:trHeight w:val="37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D4756" w14:textId="77777777" w:rsidR="00776D88" w:rsidRDefault="00776D88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38F0E6F" w14:textId="77777777" w:rsidR="00FB7307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D4CA449" w14:textId="77777777" w:rsidR="00FB7307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B8E9A28" w14:textId="77777777" w:rsidR="00FB7307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50DCA21" w14:textId="77777777" w:rsidR="00FB7307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A6DF8D3" w14:textId="77777777" w:rsidR="00E3769B" w:rsidRDefault="00E3769B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F20C865" w14:textId="77777777" w:rsidR="00FB7307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49F31CB" w14:textId="4FA6ECF8" w:rsidR="00FB7307" w:rsidRPr="00776D88" w:rsidRDefault="00FB7307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8261" w14:textId="77777777" w:rsidR="008A7A50" w:rsidRPr="00776D88" w:rsidRDefault="008A7A50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6C05" w14:textId="77777777" w:rsidR="008A7A50" w:rsidRPr="00776D88" w:rsidRDefault="008A7A50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652C" w14:textId="77777777" w:rsidR="008A7A50" w:rsidRPr="00776D88" w:rsidRDefault="008A7A50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056E" w14:textId="77777777" w:rsidR="008A7A50" w:rsidRPr="00776D88" w:rsidRDefault="008A7A50" w:rsidP="00776D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F35AE" w:rsidRPr="00BE3280" w14:paraId="5B93629B" w14:textId="77777777" w:rsidTr="00434815">
        <w:trPr>
          <w:trHeight w:val="317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E8E8E8"/>
          </w:tcPr>
          <w:p w14:paraId="5F241599" w14:textId="77777777" w:rsidR="00AF35AE" w:rsidRPr="00BE3280" w:rsidRDefault="001905B0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32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Grunnleggende ferdigheter i økten: </w:t>
            </w:r>
          </w:p>
        </w:tc>
      </w:tr>
      <w:tr w:rsidR="00AF35AE" w:rsidRPr="00E441D2" w14:paraId="5359A780" w14:textId="77777777" w:rsidTr="002C167F">
        <w:trPr>
          <w:trHeight w:val="581"/>
        </w:trPr>
        <w:tc>
          <w:tcPr>
            <w:tcW w:w="2054" w:type="dxa"/>
            <w:gridSpan w:val="2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8E8E8"/>
          </w:tcPr>
          <w:p w14:paraId="355226D4" w14:textId="77777777" w:rsidR="008A7A50" w:rsidRPr="008A7A5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Uttrykke seg muntlig</w:t>
            </w:r>
          </w:p>
        </w:tc>
        <w:tc>
          <w:tcPr>
            <w:tcW w:w="241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8E8E8"/>
          </w:tcPr>
          <w:p w14:paraId="3C93B1A3" w14:textId="77777777" w:rsidR="00AF35AE" w:rsidRPr="008A7A5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Uttrykke seg skriftlig</w:t>
            </w: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8E8E8"/>
          </w:tcPr>
          <w:p w14:paraId="25674780" w14:textId="77777777" w:rsidR="00AF35AE" w:rsidRPr="008A7A5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Lese </w:t>
            </w:r>
          </w:p>
        </w:tc>
        <w:tc>
          <w:tcPr>
            <w:tcW w:w="1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8E8E8"/>
          </w:tcPr>
          <w:p w14:paraId="35956C46" w14:textId="77777777" w:rsidR="00AF35AE" w:rsidRPr="008A7A5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Regne</w:t>
            </w: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  <w:shd w:val="clear" w:color="auto" w:fill="E8E8E8"/>
          </w:tcPr>
          <w:p w14:paraId="3C1F0B35" w14:textId="77777777" w:rsidR="00AF35AE" w:rsidRPr="008A7A5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7A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Bruke digitale verktøy</w:t>
            </w:r>
          </w:p>
        </w:tc>
      </w:tr>
      <w:tr w:rsidR="008A7A50" w:rsidRPr="00776D88" w14:paraId="0DFAE634" w14:textId="77777777" w:rsidTr="001209EA">
        <w:trPr>
          <w:trHeight w:val="380"/>
        </w:trPr>
        <w:tc>
          <w:tcPr>
            <w:tcW w:w="2054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DCB4E" w14:textId="77777777" w:rsidR="008A7A50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09E3336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282507F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6516AF6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2E112EC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D822A35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C351086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8ABCB1C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70B4FF8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CF2D8B6" w14:textId="77777777" w:rsidR="00FB7307" w:rsidRPr="00776D88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8F768" w14:textId="77777777" w:rsidR="008A7A50" w:rsidRPr="00776D88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76D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78278" w14:textId="77777777" w:rsidR="008A7A50" w:rsidRPr="00776D88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39945" w14:textId="77777777" w:rsidR="008A7A50" w:rsidRPr="00776D88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0562CB0E" w14:textId="77777777" w:rsidR="008A7A50" w:rsidRPr="00776D88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F35AE" w:rsidRPr="00BE3280" w14:paraId="0AC2A87C" w14:textId="77777777" w:rsidTr="002C167F">
        <w:trPr>
          <w:trHeight w:val="885"/>
        </w:trPr>
        <w:tc>
          <w:tcPr>
            <w:tcW w:w="9498" w:type="dxa"/>
            <w:gridSpan w:val="10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E8E8E8"/>
          </w:tcPr>
          <w:p w14:paraId="73449078" w14:textId="15B3BB0F" w:rsidR="00AF35AE" w:rsidRPr="00BE3280" w:rsidRDefault="00AF35AE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2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Vurdering:</w:t>
            </w:r>
            <w:r w:rsidR="00E441D2" w:rsidRPr="00BE3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441D2" w:rsidRPr="00BE3280">
              <w:rPr>
                <w:rFonts w:ascii="Arial" w:hAnsi="Arial" w:cs="Arial"/>
                <w:sz w:val="22"/>
                <w:szCs w:val="22"/>
              </w:rPr>
              <w:t xml:space="preserve">(Hvordan finner vi ut hva elevene har lært i denne timen? Henvis til målsettingene for </w:t>
            </w:r>
            <w:r w:rsidR="486BB950" w:rsidRPr="00BE3280">
              <w:rPr>
                <w:rFonts w:ascii="Arial" w:hAnsi="Arial" w:cs="Arial"/>
                <w:sz w:val="22"/>
                <w:szCs w:val="22"/>
              </w:rPr>
              <w:t>læringsaktiviteten</w:t>
            </w:r>
            <w:r w:rsidR="00E441D2" w:rsidRPr="00BE3280">
              <w:rPr>
                <w:rFonts w:ascii="Arial" w:hAnsi="Arial" w:cs="Arial"/>
                <w:sz w:val="22"/>
                <w:szCs w:val="22"/>
              </w:rPr>
              <w:t>. Hva skal vurderes, og hvordan skal det vurderes? Hvordan vil du gi tilbakemelding til elevene?</w:t>
            </w:r>
            <w:r w:rsidR="00E441D2" w:rsidRPr="00BE32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F35AE" w:rsidRPr="00776D88" w14:paraId="34CE0A41" w14:textId="77777777" w:rsidTr="001209EA">
        <w:trPr>
          <w:trHeight w:val="370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CF202" w14:textId="77777777" w:rsidR="00AF35AE" w:rsidRDefault="00AF35AE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0F1FFFD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6BE3DEE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A4CBB98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90AFC63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6811090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88DFE3D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7D2172C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FABE177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10FFD37" w14:textId="77777777" w:rsidR="00FB7307" w:rsidRPr="00776D88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A7A50" w:rsidRPr="00BE3280" w14:paraId="7830A4D4" w14:textId="77777777" w:rsidTr="002C167F">
        <w:trPr>
          <w:trHeight w:val="621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8E8E8"/>
          </w:tcPr>
          <w:p w14:paraId="39ABAB7D" w14:textId="77777777" w:rsidR="008A7A50" w:rsidRPr="00BE3280" w:rsidRDefault="008A7A50" w:rsidP="002C16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BE3280">
              <w:rPr>
                <w:rFonts w:ascii="Arial" w:hAnsi="Arial" w:cs="Arial"/>
                <w:b/>
                <w:color w:val="000000"/>
                <w:sz w:val="22"/>
                <w:szCs w:val="22"/>
              </w:rPr>
              <w:t>Veiledningsbehov til praksislærer</w:t>
            </w:r>
            <w:r w:rsidRPr="00BE3280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:</w:t>
            </w:r>
            <w:r w:rsidRPr="00BE32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(Bruk vurderingskriterier for praksisperioden som støtte til å kunne definere egne veiledningsbehov) </w:t>
            </w:r>
          </w:p>
        </w:tc>
      </w:tr>
      <w:tr w:rsidR="008A7A50" w:rsidRPr="001209EA" w14:paraId="6B699379" w14:textId="77777777" w:rsidTr="001209EA">
        <w:trPr>
          <w:trHeight w:val="356"/>
        </w:trPr>
        <w:tc>
          <w:tcPr>
            <w:tcW w:w="9498" w:type="dxa"/>
            <w:gridSpan w:val="10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14:paraId="326880EE" w14:textId="77777777" w:rsidR="008A7A50" w:rsidRDefault="008A7A50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2FEBA8A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6CB82C6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AD40485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B666A9E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89A6023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DE492C7" w14:textId="77777777" w:rsidR="00E3769B" w:rsidRDefault="00E3769B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6DC397B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6B39750" w14:textId="77777777" w:rsidR="00FB7307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CDCEAD" w14:textId="77777777" w:rsidR="00FB7307" w:rsidRPr="001209EA" w:rsidRDefault="00FB7307" w:rsidP="001209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513706D" w14:textId="77777777" w:rsidR="00E441D2" w:rsidRPr="00E441D2" w:rsidRDefault="00E441D2" w:rsidP="00E441D2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E441D2">
        <w:rPr>
          <w:rFonts w:ascii="Arial" w:hAnsi="Arial" w:cs="Arial"/>
          <w:b/>
          <w:bCs/>
          <w:color w:val="0070C0"/>
          <w:sz w:val="22"/>
          <w:szCs w:val="22"/>
        </w:rPr>
        <w:lastRenderedPageBreak/>
        <w:t>Kort om gjennomføring av veiledningen</w:t>
      </w:r>
    </w:p>
    <w:p w14:paraId="6BB9E253" w14:textId="77777777" w:rsidR="00E441D2" w:rsidRPr="00E441D2" w:rsidRDefault="00E441D2" w:rsidP="00E441D2">
      <w:pPr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5A0DA212" w14:textId="77777777" w:rsidR="00E441D2" w:rsidRPr="00E441D2" w:rsidRDefault="00E441D2" w:rsidP="00E441D2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441D2">
        <w:rPr>
          <w:rFonts w:ascii="Arial" w:hAnsi="Arial" w:cs="Arial"/>
          <w:b/>
          <w:bCs/>
          <w:color w:val="000000"/>
          <w:sz w:val="22"/>
          <w:szCs w:val="22"/>
        </w:rPr>
        <w:t>Førveiledning</w:t>
      </w:r>
    </w:p>
    <w:p w14:paraId="40055B21" w14:textId="3DF2DB36" w:rsidR="00E441D2" w:rsidRPr="00E441D2" w:rsidRDefault="6377E0F9" w:rsidP="00E441D2">
      <w:pPr>
        <w:rPr>
          <w:rFonts w:ascii="Arial" w:hAnsi="Arial" w:cs="Arial"/>
          <w:color w:val="000000"/>
          <w:sz w:val="22"/>
          <w:szCs w:val="22"/>
        </w:rPr>
      </w:pPr>
      <w:r w:rsidRPr="20DA38DA">
        <w:rPr>
          <w:rFonts w:ascii="Arial" w:hAnsi="Arial" w:cs="Arial"/>
          <w:color w:val="000000" w:themeColor="text1"/>
          <w:sz w:val="22"/>
          <w:szCs w:val="22"/>
        </w:rPr>
        <w:t>Plan for</w:t>
      </w:r>
      <w:r w:rsidR="00E441D2" w:rsidRPr="20DA38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læringsaktivitet </w:t>
      </w:r>
      <w:r w:rsidR="00E441D2" w:rsidRPr="20DA38DA">
        <w:rPr>
          <w:rFonts w:ascii="Arial" w:hAnsi="Arial" w:cs="Arial"/>
          <w:color w:val="000000" w:themeColor="text1"/>
          <w:sz w:val="22"/>
          <w:szCs w:val="22"/>
        </w:rPr>
        <w:t xml:space="preserve">og studentens egendefinerte veiledningsbehov skal danne grunnlaget for førveiledningen. Studenten avtaler med praksisveileder når </w:t>
      </w:r>
      <w:r w:rsidR="5F48B6B1" w:rsidRPr="20DA38DA">
        <w:rPr>
          <w:rFonts w:ascii="Arial" w:hAnsi="Arial" w:cs="Arial"/>
          <w:color w:val="000000" w:themeColor="text1"/>
          <w:sz w:val="22"/>
          <w:szCs w:val="22"/>
        </w:rPr>
        <w:t xml:space="preserve">dette </w:t>
      </w:r>
      <w:r w:rsidR="00E441D2" w:rsidRPr="20DA38DA">
        <w:rPr>
          <w:rFonts w:ascii="Arial" w:hAnsi="Arial" w:cs="Arial"/>
          <w:color w:val="000000" w:themeColor="text1"/>
          <w:sz w:val="22"/>
          <w:szCs w:val="22"/>
        </w:rPr>
        <w:t>skal leveres. Ved behov kan studenten be praksisveileder om hjelp til å fylle ut planen. Planen kan justeres på bakgrunn av innspill fra praksisveileder under førveiledningen.</w:t>
      </w:r>
    </w:p>
    <w:p w14:paraId="23DE523C" w14:textId="77777777" w:rsidR="00E441D2" w:rsidRPr="00E441D2" w:rsidRDefault="00E441D2" w:rsidP="00E441D2">
      <w:pPr>
        <w:rPr>
          <w:rFonts w:ascii="Arial" w:hAnsi="Arial" w:cs="Arial"/>
          <w:color w:val="000000"/>
          <w:sz w:val="22"/>
          <w:szCs w:val="22"/>
        </w:rPr>
      </w:pPr>
    </w:p>
    <w:p w14:paraId="75372B6D" w14:textId="77777777" w:rsidR="00E441D2" w:rsidRPr="00E441D2" w:rsidRDefault="00E441D2" w:rsidP="00E441D2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441D2">
        <w:rPr>
          <w:rFonts w:ascii="Arial" w:hAnsi="Arial" w:cs="Arial"/>
          <w:b/>
          <w:bCs/>
          <w:color w:val="000000"/>
          <w:sz w:val="22"/>
          <w:szCs w:val="22"/>
        </w:rPr>
        <w:t>Etterveiledning</w:t>
      </w:r>
    </w:p>
    <w:p w14:paraId="6BD57517" w14:textId="1B68A95F" w:rsidR="00E441D2" w:rsidRPr="00E441D2" w:rsidRDefault="00E441D2" w:rsidP="00E441D2">
      <w:pPr>
        <w:rPr>
          <w:rFonts w:ascii="Arial" w:hAnsi="Arial" w:cs="Arial"/>
          <w:color w:val="000000"/>
          <w:sz w:val="22"/>
          <w:szCs w:val="22"/>
        </w:rPr>
      </w:pP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Etterveiledningen tar utgangspunkt i gjennomføringen av </w:t>
      </w:r>
      <w:r w:rsidR="185D64B4" w:rsidRPr="20DA38DA">
        <w:rPr>
          <w:rFonts w:ascii="Arial" w:hAnsi="Arial" w:cs="Arial"/>
          <w:color w:val="000000" w:themeColor="text1"/>
          <w:sz w:val="22"/>
          <w:szCs w:val="22"/>
        </w:rPr>
        <w:t>læringsaktiviteten</w:t>
      </w: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, de veiledningsbehovene studenten har formulert på forhånd, samt eventuelle behov som har oppstått </w:t>
      </w:r>
      <w:r w:rsidR="06997C0C" w:rsidRPr="20DA38DA">
        <w:rPr>
          <w:rFonts w:ascii="Arial" w:hAnsi="Arial" w:cs="Arial"/>
          <w:color w:val="000000" w:themeColor="text1"/>
          <w:sz w:val="22"/>
          <w:szCs w:val="22"/>
        </w:rPr>
        <w:t>underveis</w:t>
      </w: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. Studenten skal evaluere og reflektere over egen praksis, og foreslå justeringer og forbedringer basert på egne erfaringer. Praksisveileder gir deretter innspill og refleksjoner med utgangspunkt i observasjonen av </w:t>
      </w:r>
      <w:r w:rsidR="26DC3919" w:rsidRPr="20DA38DA">
        <w:rPr>
          <w:rFonts w:ascii="Arial" w:hAnsi="Arial" w:cs="Arial"/>
          <w:color w:val="000000" w:themeColor="text1"/>
          <w:sz w:val="22"/>
          <w:szCs w:val="22"/>
        </w:rPr>
        <w:t xml:space="preserve">læringsaktiviteten </w:t>
      </w: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og praksisperiodens vurderingskriterier. </w:t>
      </w:r>
    </w:p>
    <w:p w14:paraId="52E56223" w14:textId="77777777" w:rsidR="00E441D2" w:rsidRPr="00E441D2" w:rsidRDefault="00E441D2" w:rsidP="00E441D2">
      <w:pPr>
        <w:rPr>
          <w:rFonts w:ascii="Arial" w:hAnsi="Arial" w:cs="Arial"/>
          <w:color w:val="000000"/>
          <w:sz w:val="22"/>
          <w:szCs w:val="22"/>
        </w:rPr>
      </w:pPr>
    </w:p>
    <w:p w14:paraId="71C51A28" w14:textId="71778925" w:rsidR="00E441D2" w:rsidRPr="00E441D2" w:rsidRDefault="00E441D2" w:rsidP="00E441D2">
      <w:pPr>
        <w:rPr>
          <w:rFonts w:ascii="Arial" w:hAnsi="Arial" w:cs="Arial"/>
          <w:color w:val="000000"/>
          <w:sz w:val="22"/>
          <w:szCs w:val="22"/>
        </w:rPr>
      </w:pP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Vurderingskriteriene brukes aktivt for å planlegge videre </w:t>
      </w:r>
      <w:r w:rsidR="5BA3E5C6" w:rsidRPr="20DA38DA">
        <w:rPr>
          <w:rFonts w:ascii="Arial" w:hAnsi="Arial" w:cs="Arial"/>
          <w:color w:val="000000" w:themeColor="text1"/>
          <w:sz w:val="22"/>
          <w:szCs w:val="22"/>
        </w:rPr>
        <w:t>læringsaktiviteter</w:t>
      </w:r>
      <w:r w:rsidRPr="20DA38DA">
        <w:rPr>
          <w:rFonts w:ascii="Arial" w:hAnsi="Arial" w:cs="Arial"/>
          <w:color w:val="000000" w:themeColor="text1"/>
          <w:sz w:val="22"/>
          <w:szCs w:val="22"/>
        </w:rPr>
        <w:t xml:space="preserve"> i praksisperioden, og som støtte for studenten for å definere nye utviklings- og veiledningsbehov. </w:t>
      </w:r>
    </w:p>
    <w:p w14:paraId="07547A01" w14:textId="77777777" w:rsidR="00E441D2" w:rsidRPr="00E441D2" w:rsidRDefault="00E441D2" w:rsidP="00E441D2">
      <w:pPr>
        <w:rPr>
          <w:rFonts w:ascii="Arial" w:hAnsi="Arial" w:cs="Arial"/>
          <w:color w:val="000000"/>
          <w:sz w:val="22"/>
          <w:szCs w:val="22"/>
        </w:rPr>
      </w:pPr>
    </w:p>
    <w:sectPr w:rsidR="00E441D2" w:rsidRPr="00E441D2" w:rsidSect="00D77D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64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0AEB" w14:textId="77777777" w:rsidR="00545991" w:rsidRDefault="00545991" w:rsidP="002556FA">
      <w:r>
        <w:separator/>
      </w:r>
    </w:p>
  </w:endnote>
  <w:endnote w:type="continuationSeparator" w:id="0">
    <w:p w14:paraId="28A00F63" w14:textId="77777777" w:rsidR="00545991" w:rsidRDefault="00545991" w:rsidP="0025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16985052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-1491782351"/>
          <w:docPartObj>
            <w:docPartGallery w:val="Page Numbers (Top of Page)"/>
            <w:docPartUnique/>
          </w:docPartObj>
        </w:sdtPr>
        <w:sdtContent>
          <w:p w14:paraId="50500B9A" w14:textId="1FD9C740" w:rsidR="0053583B" w:rsidRPr="0053583B" w:rsidRDefault="0032342A" w:rsidP="0053583B">
            <w:pPr>
              <w:pStyle w:val="Bunntekst"/>
              <w:tabs>
                <w:tab w:val="left" w:pos="3765"/>
              </w:tabs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OsloMet – storbyuniversitetet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</w:t>
            </w:r>
            <w:r w:rsidR="00A23407"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PPUY</w:t>
            </w:r>
            <w:r w:rsidR="00D15559">
              <w:rPr>
                <w:rFonts w:ascii="Arial" w:hAnsi="Arial" w:cs="Arial"/>
                <w:sz w:val="16"/>
                <w:szCs w:val="14"/>
                <w:lang w:val="nn-NO"/>
              </w:rPr>
              <w:t>,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Pla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>n for læringsaktivitet/</w:t>
            </w:r>
            <w:r w:rsidR="00832C3B">
              <w:rPr>
                <w:rFonts w:ascii="Arial" w:hAnsi="Arial" w:cs="Arial"/>
                <w:sz w:val="16"/>
                <w:szCs w:val="14"/>
                <w:lang w:val="nn-NO"/>
              </w:rPr>
              <w:t>V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>eiledningsdokument,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versjon 021225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    </w:t>
            </w:r>
            <w:r w:rsidR="00A23407"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     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5227499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1497769838"/>
          <w:docPartObj>
            <w:docPartGallery w:val="Page Numbers (Top of Page)"/>
            <w:docPartUnique/>
          </w:docPartObj>
        </w:sdtPr>
        <w:sdtContent>
          <w:p w14:paraId="6B040F59" w14:textId="373EC468" w:rsidR="00776D88" w:rsidRPr="00776D88" w:rsidRDefault="00776D88" w:rsidP="00776D88">
            <w:pPr>
              <w:pStyle w:val="Bunntekst"/>
              <w:tabs>
                <w:tab w:val="left" w:pos="3765"/>
              </w:tabs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OsloMet – storbyuniversitetet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</w:t>
            </w:r>
            <w:r w:rsidR="00A23407"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</w:t>
            </w:r>
            <w:r w:rsidR="0032342A">
              <w:rPr>
                <w:rFonts w:ascii="Arial" w:hAnsi="Arial" w:cs="Arial"/>
                <w:sz w:val="16"/>
                <w:szCs w:val="14"/>
                <w:lang w:val="nn-NO"/>
              </w:rPr>
              <w:t>PPUY</w:t>
            </w:r>
            <w:r w:rsidR="00D15559">
              <w:rPr>
                <w:rFonts w:ascii="Arial" w:hAnsi="Arial" w:cs="Arial"/>
                <w:sz w:val="16"/>
                <w:szCs w:val="14"/>
                <w:lang w:val="nn-NO"/>
              </w:rPr>
              <w:t>,</w:t>
            </w:r>
            <w:r w:rsidR="0032342A">
              <w:rPr>
                <w:rFonts w:ascii="Arial" w:hAnsi="Arial" w:cs="Arial"/>
                <w:sz w:val="16"/>
                <w:szCs w:val="14"/>
                <w:lang w:val="nn-NO"/>
              </w:rPr>
              <w:t xml:space="preserve"> 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Pla</w:t>
            </w:r>
            <w:r w:rsidR="0032342A">
              <w:rPr>
                <w:rFonts w:ascii="Arial" w:hAnsi="Arial" w:cs="Arial"/>
                <w:sz w:val="16"/>
                <w:szCs w:val="14"/>
                <w:lang w:val="nn-NO"/>
              </w:rPr>
              <w:t>n for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læringsaktivitet/</w:t>
            </w:r>
            <w:r w:rsidR="00832C3B">
              <w:rPr>
                <w:rFonts w:ascii="Arial" w:hAnsi="Arial" w:cs="Arial"/>
                <w:sz w:val="16"/>
                <w:szCs w:val="14"/>
                <w:lang w:val="nn-NO"/>
              </w:rPr>
              <w:t>V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>eiledningsdokument,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versjon 021225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    </w:t>
            </w:r>
            <w:r w:rsidR="00A23407">
              <w:rPr>
                <w:rFonts w:ascii="Arial" w:hAnsi="Arial" w:cs="Arial"/>
                <w:sz w:val="16"/>
                <w:szCs w:val="14"/>
                <w:lang w:val="nn-NO"/>
              </w:rPr>
              <w:t xml:space="preserve">  </w:t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 xml:space="preserve">        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FD2A" w14:textId="77777777" w:rsidR="00545991" w:rsidRDefault="00545991" w:rsidP="002556FA">
      <w:r>
        <w:separator/>
      </w:r>
    </w:p>
  </w:footnote>
  <w:footnote w:type="continuationSeparator" w:id="0">
    <w:p w14:paraId="311F3C05" w14:textId="77777777" w:rsidR="00545991" w:rsidRDefault="00545991" w:rsidP="0025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5D45" w14:textId="0EEE520E" w:rsidR="009B79B5" w:rsidRDefault="009B79B5" w:rsidP="005847FE">
    <w:pPr>
      <w:pStyle w:val="Topptekst"/>
      <w:jc w:val="right"/>
    </w:pPr>
    <w:r>
      <w:rPr>
        <w:noProof/>
      </w:rPr>
      <w:drawing>
        <wp:inline distT="0" distB="0" distL="0" distR="0" wp14:anchorId="13838BF1" wp14:editId="389C647C">
          <wp:extent cx="1152525" cy="800100"/>
          <wp:effectExtent l="0" t="0" r="0" b="0"/>
          <wp:docPr id="1604520491" name="Bilde 160452049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72B3" w14:textId="12B99B50" w:rsidR="0053583B" w:rsidRDefault="00D77DF7">
    <w:pPr>
      <w:pStyle w:val="Topptekst"/>
    </w:pPr>
    <w:r>
      <w:rPr>
        <w:rFonts w:ascii="Calibri" w:hAnsi="Calibri" w:cs="Calibri"/>
        <w:b/>
        <w:noProof/>
        <w:sz w:val="28"/>
        <w:szCs w:val="28"/>
      </w:rPr>
      <w:t>Institutt for yrkesfaglærerutdanning, PPU-Y</w:t>
    </w:r>
    <w:r>
      <w:rPr>
        <w:rFonts w:ascii="Calibri" w:hAnsi="Calibri" w:cs="Calibri"/>
        <w:b/>
        <w:noProof/>
        <w:sz w:val="28"/>
        <w:szCs w:val="28"/>
      </w:rPr>
      <w:tab/>
    </w:r>
    <w:r>
      <w:rPr>
        <w:noProof/>
      </w:rPr>
      <w:drawing>
        <wp:inline distT="0" distB="0" distL="0" distR="0" wp14:anchorId="486B8E1F" wp14:editId="61380CC8">
          <wp:extent cx="1152525" cy="800100"/>
          <wp:effectExtent l="0" t="0" r="0" b="0"/>
          <wp:docPr id="521754333" name="Bilde 52175433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55C9"/>
    <w:multiLevelType w:val="hybridMultilevel"/>
    <w:tmpl w:val="9C088D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74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6A"/>
    <w:rsid w:val="000146E4"/>
    <w:rsid w:val="0002067A"/>
    <w:rsid w:val="00024F49"/>
    <w:rsid w:val="00050135"/>
    <w:rsid w:val="000D23DB"/>
    <w:rsid w:val="000E45C3"/>
    <w:rsid w:val="000F0B77"/>
    <w:rsid w:val="001108A4"/>
    <w:rsid w:val="001209EA"/>
    <w:rsid w:val="001905B0"/>
    <w:rsid w:val="00197275"/>
    <w:rsid w:val="001A6C64"/>
    <w:rsid w:val="001D1D16"/>
    <w:rsid w:val="00217EE1"/>
    <w:rsid w:val="002556FA"/>
    <w:rsid w:val="00273EEC"/>
    <w:rsid w:val="00297207"/>
    <w:rsid w:val="002A4089"/>
    <w:rsid w:val="002C167F"/>
    <w:rsid w:val="002C6AD2"/>
    <w:rsid w:val="0032342A"/>
    <w:rsid w:val="00360013"/>
    <w:rsid w:val="003E485D"/>
    <w:rsid w:val="00434815"/>
    <w:rsid w:val="00474A0A"/>
    <w:rsid w:val="004F2D9E"/>
    <w:rsid w:val="00524AAF"/>
    <w:rsid w:val="00530AC9"/>
    <w:rsid w:val="0053583B"/>
    <w:rsid w:val="00544FF4"/>
    <w:rsid w:val="00545991"/>
    <w:rsid w:val="0058412A"/>
    <w:rsid w:val="005847FE"/>
    <w:rsid w:val="0059652B"/>
    <w:rsid w:val="005D3F51"/>
    <w:rsid w:val="005D437E"/>
    <w:rsid w:val="005E2A6F"/>
    <w:rsid w:val="005E636A"/>
    <w:rsid w:val="00630F5A"/>
    <w:rsid w:val="006A0ADD"/>
    <w:rsid w:val="006B00E0"/>
    <w:rsid w:val="006C7938"/>
    <w:rsid w:val="00726912"/>
    <w:rsid w:val="00776D88"/>
    <w:rsid w:val="007A4CA5"/>
    <w:rsid w:val="007D6525"/>
    <w:rsid w:val="00801D19"/>
    <w:rsid w:val="00832240"/>
    <w:rsid w:val="00832C3B"/>
    <w:rsid w:val="008373E4"/>
    <w:rsid w:val="008A7A50"/>
    <w:rsid w:val="008F4AD2"/>
    <w:rsid w:val="00920618"/>
    <w:rsid w:val="00933044"/>
    <w:rsid w:val="00991F9D"/>
    <w:rsid w:val="00993E72"/>
    <w:rsid w:val="009A4449"/>
    <w:rsid w:val="009B79B5"/>
    <w:rsid w:val="009F4A4C"/>
    <w:rsid w:val="00A23407"/>
    <w:rsid w:val="00A51A3D"/>
    <w:rsid w:val="00AD13A4"/>
    <w:rsid w:val="00AF35AE"/>
    <w:rsid w:val="00B47699"/>
    <w:rsid w:val="00BA4CF0"/>
    <w:rsid w:val="00BB4415"/>
    <w:rsid w:val="00BD0655"/>
    <w:rsid w:val="00BD63DD"/>
    <w:rsid w:val="00BE3280"/>
    <w:rsid w:val="00CA33AF"/>
    <w:rsid w:val="00CA6B5F"/>
    <w:rsid w:val="00CD18E8"/>
    <w:rsid w:val="00D15559"/>
    <w:rsid w:val="00D77DF7"/>
    <w:rsid w:val="00E009BA"/>
    <w:rsid w:val="00E3769B"/>
    <w:rsid w:val="00E441D2"/>
    <w:rsid w:val="00E72752"/>
    <w:rsid w:val="00E763C8"/>
    <w:rsid w:val="00E82F2D"/>
    <w:rsid w:val="00FB7307"/>
    <w:rsid w:val="06997C0C"/>
    <w:rsid w:val="0A04E6E5"/>
    <w:rsid w:val="0BE7484C"/>
    <w:rsid w:val="131F4478"/>
    <w:rsid w:val="185D64B4"/>
    <w:rsid w:val="1A518DC6"/>
    <w:rsid w:val="20DA38DA"/>
    <w:rsid w:val="26DC3919"/>
    <w:rsid w:val="281F6762"/>
    <w:rsid w:val="3849235D"/>
    <w:rsid w:val="4169447C"/>
    <w:rsid w:val="486BB950"/>
    <w:rsid w:val="54BA3C17"/>
    <w:rsid w:val="5826B355"/>
    <w:rsid w:val="5BA3E5C6"/>
    <w:rsid w:val="5CB476CC"/>
    <w:rsid w:val="5F48B6B1"/>
    <w:rsid w:val="634375FB"/>
    <w:rsid w:val="6377E0F9"/>
    <w:rsid w:val="75BAA9D7"/>
    <w:rsid w:val="7ADC8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CD609"/>
  <w15:chartTrackingRefBased/>
  <w15:docId w15:val="{972AC461-4C20-4ED3-9FAD-5D861A51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Overskrift4">
    <w:name w:val="heading 4"/>
    <w:basedOn w:val="Normal"/>
    <w:link w:val="Overskrift4Tegn"/>
    <w:uiPriority w:val="9"/>
    <w:qFormat/>
    <w:rsid w:val="002C6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5E636A"/>
    <w:pPr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  <w:style w:type="paragraph" w:styleId="Listeavsnitt">
    <w:name w:val="List Paragraph"/>
    <w:basedOn w:val="Normal"/>
    <w:uiPriority w:val="34"/>
    <w:qFormat/>
    <w:rsid w:val="005D437E"/>
    <w:pPr>
      <w:ind w:left="720"/>
      <w:contextualSpacing/>
    </w:pPr>
  </w:style>
  <w:style w:type="paragraph" w:styleId="Bobletekst">
    <w:name w:val="Balloon Text"/>
    <w:basedOn w:val="Normal"/>
    <w:link w:val="BobletekstTegn"/>
    <w:rsid w:val="00CD18E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CD18E8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54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link w:val="Overskrift4"/>
    <w:uiPriority w:val="9"/>
    <w:rsid w:val="002C6AD2"/>
    <w:rPr>
      <w:b/>
      <w:bCs/>
      <w:sz w:val="24"/>
      <w:szCs w:val="24"/>
      <w:lang w:val="nb-NO" w:eastAsia="nb-NO"/>
    </w:rPr>
  </w:style>
  <w:style w:type="character" w:styleId="Hyperkobling">
    <w:name w:val="Hyperlink"/>
    <w:uiPriority w:val="99"/>
    <w:unhideWhenUsed/>
    <w:rsid w:val="002C6AD2"/>
    <w:rPr>
      <w:color w:val="0563C1"/>
      <w:u w:val="single"/>
    </w:rPr>
  </w:style>
  <w:style w:type="character" w:styleId="Utheving">
    <w:name w:val="Emphasis"/>
    <w:uiPriority w:val="20"/>
    <w:qFormat/>
    <w:rsid w:val="002C6AD2"/>
    <w:rPr>
      <w:i/>
      <w:iCs/>
    </w:rPr>
  </w:style>
  <w:style w:type="paragraph" w:styleId="Ingenmellomrom">
    <w:name w:val="No Spacing"/>
    <w:uiPriority w:val="1"/>
    <w:qFormat/>
    <w:rsid w:val="002C6AD2"/>
    <w:rPr>
      <w:rFonts w:ascii="Calibri" w:eastAsia="Calibri" w:hAnsi="Calibri" w:cs="Arial"/>
      <w:sz w:val="22"/>
      <w:szCs w:val="22"/>
      <w:lang w:val="nb-NO" w:eastAsia="en-US"/>
    </w:rPr>
  </w:style>
  <w:style w:type="paragraph" w:styleId="Topptekst">
    <w:name w:val="header"/>
    <w:basedOn w:val="Normal"/>
    <w:link w:val="TopptekstTegn"/>
    <w:uiPriority w:val="99"/>
    <w:rsid w:val="002C6AD2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2C6AD2"/>
    <w:rPr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2C6AD2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2C6AD2"/>
    <w:rPr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Pr>
      <w:lang w:val="nb-NO" w:eastAsia="nb-NO"/>
    </w:rPr>
  </w:style>
  <w:style w:type="character" w:styleId="Merknadsreferanse">
    <w:name w:val="annotation reference"/>
    <w:basedOn w:val="Standardskriftforavsnit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D9F6D68957744A53DE0C815BE7308" ma:contentTypeVersion="10" ma:contentTypeDescription="Opprett et nytt dokument." ma:contentTypeScope="" ma:versionID="89ec690063d4ba5ed3c3dbf971531cc9">
  <xsd:schema xmlns:xsd="http://www.w3.org/2001/XMLSchema" xmlns:xs="http://www.w3.org/2001/XMLSchema" xmlns:p="http://schemas.microsoft.com/office/2006/metadata/properties" xmlns:ns2="b0647b9e-d019-4916-8493-9112f77995ab" xmlns:ns3="7c0d3f53-adde-4467-a699-daab63f36704" targetNamespace="http://schemas.microsoft.com/office/2006/metadata/properties" ma:root="true" ma:fieldsID="a9cfaac191982d90bf7ecd87d8229397" ns2:_="" ns3:_="">
    <xsd:import namespace="b0647b9e-d019-4916-8493-9112f77995ab"/>
    <xsd:import namespace="7c0d3f53-adde-4467-a699-daab63f3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7b9e-d019-4916-8493-9112f779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3f53-adde-4467-a699-daab63f3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0628A-38C2-4060-9DF9-FC9D9EC5F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EC7B-C54D-4808-B0B1-722338865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1C5D41-95FE-438B-88FB-9CA929315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CCED1-CAA0-4359-983E-48C5F7CC0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7b9e-d019-4916-8493-9112f77995ab"/>
    <ds:schemaRef ds:uri="7c0d3f53-adde-4467-a699-daab63f3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</Words>
  <Characters>2231</Characters>
  <Application>Microsoft Office Word</Application>
  <DocSecurity>0</DocSecurity>
  <Lines>18</Lines>
  <Paragraphs>5</Paragraphs>
  <ScaleCrop>false</ScaleCrop>
  <Company>Høgskolen i Akershus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Undervisningsplan</dc:title>
  <dc:subject/>
  <dc:creator>ejohansen</dc:creator>
  <cp:keywords/>
  <cp:lastModifiedBy>Elin Varne Johansen</cp:lastModifiedBy>
  <cp:revision>38</cp:revision>
  <cp:lastPrinted>2025-12-02T08:52:00Z</cp:lastPrinted>
  <dcterms:created xsi:type="dcterms:W3CDTF">2025-11-21T10:04:00Z</dcterms:created>
  <dcterms:modified xsi:type="dcterms:W3CDTF">2025-12-02T08:52:00Z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0x010100909D9F6D68957744A53DE0C815BE7308</vt:lpwstr>
  </property>
</Properties>
</file>