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868C" w14:textId="77777777" w:rsidR="00752B3F" w:rsidRDefault="00D62811" w:rsidP="00752B3F">
      <w:pPr>
        <w:pStyle w:val="Tittel"/>
        <w:rPr>
          <w:b/>
        </w:rPr>
      </w:pPr>
      <w:r>
        <w:rPr>
          <w:b/>
        </w:rPr>
        <w:t>BARNEHAGELÆRERUTDANNING</w:t>
      </w:r>
    </w:p>
    <w:p w14:paraId="34027C2E" w14:textId="77777777" w:rsidR="00D62811" w:rsidRPr="00D62811" w:rsidRDefault="00D62811" w:rsidP="00D62811">
      <w:pPr>
        <w:rPr>
          <w:sz w:val="28"/>
          <w:szCs w:val="28"/>
        </w:rPr>
      </w:pPr>
      <w:r w:rsidRPr="00D62811">
        <w:rPr>
          <w:sz w:val="28"/>
          <w:szCs w:val="28"/>
        </w:rPr>
        <w:t>Vurderingsrapport og skjema for midtveisvurdering – alle praksisperioder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811" w:rsidRPr="006B04FD" w14:paraId="0EEA55EF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5E62C9F3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Studentnavn</w:t>
            </w:r>
          </w:p>
        </w:tc>
      </w:tr>
      <w:tr w:rsidR="00D62811" w:rsidRPr="006B04FD" w14:paraId="0993ABDD" w14:textId="77777777" w:rsidTr="00D62811">
        <w:tc>
          <w:tcPr>
            <w:tcW w:w="9062" w:type="dxa"/>
          </w:tcPr>
          <w:p w14:paraId="4EEF5F74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502DD6BB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66A65EC7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0134EE4B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Studentnummer</w:t>
            </w:r>
          </w:p>
        </w:tc>
      </w:tr>
      <w:tr w:rsidR="00D62811" w:rsidRPr="006B04FD" w14:paraId="52475BEF" w14:textId="77777777" w:rsidTr="00D62811">
        <w:tc>
          <w:tcPr>
            <w:tcW w:w="9062" w:type="dxa"/>
          </w:tcPr>
          <w:p w14:paraId="178EE697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6030FC2E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61DB2537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169EB6E5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 xml:space="preserve">Studieprogram og årskull (BLH </w:t>
            </w:r>
            <w:r w:rsidR="0024183C">
              <w:rPr>
                <w:b/>
                <w:sz w:val="20"/>
                <w:szCs w:val="20"/>
              </w:rPr>
              <w:t xml:space="preserve">/ BLD / ABLU + 1., </w:t>
            </w:r>
            <w:r w:rsidRPr="006B04FD">
              <w:rPr>
                <w:b/>
                <w:sz w:val="20"/>
                <w:szCs w:val="20"/>
              </w:rPr>
              <w:t>2.</w:t>
            </w:r>
            <w:r w:rsidR="0024183C">
              <w:rPr>
                <w:b/>
                <w:sz w:val="20"/>
                <w:szCs w:val="20"/>
              </w:rPr>
              <w:t xml:space="preserve">, eller 3. </w:t>
            </w:r>
            <w:r w:rsidRPr="006B04FD">
              <w:rPr>
                <w:b/>
                <w:sz w:val="20"/>
                <w:szCs w:val="20"/>
              </w:rPr>
              <w:t>år)</w:t>
            </w:r>
          </w:p>
        </w:tc>
      </w:tr>
      <w:tr w:rsidR="00D62811" w:rsidRPr="006B04FD" w14:paraId="799E27D5" w14:textId="77777777" w:rsidTr="00D62811">
        <w:tc>
          <w:tcPr>
            <w:tcW w:w="9062" w:type="dxa"/>
          </w:tcPr>
          <w:p w14:paraId="2F2F8766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4D6A146B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7B7F8434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436B03D9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Praksisperiodens lengde – totalt antall uker / dager</w:t>
            </w:r>
          </w:p>
        </w:tc>
      </w:tr>
      <w:tr w:rsidR="00D62811" w:rsidRPr="006B04FD" w14:paraId="6031AF4B" w14:textId="77777777" w:rsidTr="00D62811">
        <w:tc>
          <w:tcPr>
            <w:tcW w:w="9062" w:type="dxa"/>
          </w:tcPr>
          <w:p w14:paraId="65FFC011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1F782BB6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</w:tbl>
    <w:p w14:paraId="6D1EC9B4" w14:textId="77777777" w:rsidR="00D62811" w:rsidRPr="006B04FD" w:rsidRDefault="00D62811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811" w:rsidRPr="006B04FD" w14:paraId="42F6E402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512CE916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Barnehage</w:t>
            </w:r>
          </w:p>
        </w:tc>
      </w:tr>
      <w:tr w:rsidR="00D62811" w:rsidRPr="006B04FD" w14:paraId="712DDDE3" w14:textId="77777777" w:rsidTr="00D62811">
        <w:tc>
          <w:tcPr>
            <w:tcW w:w="9062" w:type="dxa"/>
          </w:tcPr>
          <w:p w14:paraId="1495F39A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57AF0A60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10C7F8D7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07A64594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Praksislærer</w:t>
            </w:r>
          </w:p>
        </w:tc>
      </w:tr>
      <w:tr w:rsidR="00D62811" w:rsidRPr="006B04FD" w14:paraId="12AAF8A8" w14:textId="77777777" w:rsidTr="00D62811">
        <w:tc>
          <w:tcPr>
            <w:tcW w:w="9062" w:type="dxa"/>
          </w:tcPr>
          <w:p w14:paraId="62A1FAD0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7B1FEBEE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03A7C02D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44120DC9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Styrer/leder</w:t>
            </w:r>
          </w:p>
        </w:tc>
      </w:tr>
      <w:tr w:rsidR="00D62811" w:rsidRPr="006B04FD" w14:paraId="49AB6BA0" w14:textId="77777777" w:rsidTr="00D62811">
        <w:tc>
          <w:tcPr>
            <w:tcW w:w="9062" w:type="dxa"/>
          </w:tcPr>
          <w:p w14:paraId="55841DE4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487B9FBA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</w:tbl>
    <w:p w14:paraId="5A8B893B" w14:textId="77777777" w:rsidR="006B04FD" w:rsidRPr="006B04FD" w:rsidRDefault="006B04FD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5"/>
      </w:tblGrid>
      <w:tr w:rsidR="006B04FD" w:rsidRPr="006B04FD" w14:paraId="164CEE03" w14:textId="77777777" w:rsidTr="006B04FD">
        <w:tc>
          <w:tcPr>
            <w:tcW w:w="1555" w:type="dxa"/>
          </w:tcPr>
          <w:p w14:paraId="361C7766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D1D4B29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67D94C31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Signatur for at midtveisvurdering er gitt</w:t>
            </w:r>
          </w:p>
        </w:tc>
      </w:tr>
      <w:tr w:rsidR="006B04FD" w:rsidRPr="006B04FD" w14:paraId="7F83AD69" w14:textId="77777777" w:rsidTr="006B04FD">
        <w:tc>
          <w:tcPr>
            <w:tcW w:w="1555" w:type="dxa"/>
            <w:shd w:val="clear" w:color="auto" w:fill="BFBFBF" w:themeFill="background1" w:themeFillShade="BF"/>
          </w:tcPr>
          <w:p w14:paraId="2053A662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992" w:type="dxa"/>
          </w:tcPr>
          <w:p w14:paraId="4422C768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  <w:p w14:paraId="0548B767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51B09CFE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</w:tr>
      <w:tr w:rsidR="006B04FD" w:rsidRPr="006B04FD" w14:paraId="56EF3BD9" w14:textId="77777777" w:rsidTr="006B04FD">
        <w:tc>
          <w:tcPr>
            <w:tcW w:w="1555" w:type="dxa"/>
            <w:shd w:val="clear" w:color="auto" w:fill="BFBFBF" w:themeFill="background1" w:themeFillShade="BF"/>
          </w:tcPr>
          <w:p w14:paraId="79A09FFC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Praksislærer</w:t>
            </w:r>
          </w:p>
        </w:tc>
        <w:tc>
          <w:tcPr>
            <w:tcW w:w="992" w:type="dxa"/>
          </w:tcPr>
          <w:p w14:paraId="222676B7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  <w:p w14:paraId="38A5212C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31F674E5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32D7D8B0" w14:textId="77777777" w:rsidR="00D50193" w:rsidRPr="006B04FD" w:rsidRDefault="00D50193" w:rsidP="0024183C">
      <w:pPr>
        <w:spacing w:line="240" w:lineRule="auto"/>
        <w:contextualSpacing/>
        <w:rPr>
          <w:rStyle w:val="Boktittel"/>
          <w:b w:val="0"/>
          <w:i w:val="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1507"/>
        <w:gridCol w:w="1504"/>
        <w:gridCol w:w="1507"/>
        <w:gridCol w:w="1505"/>
      </w:tblGrid>
      <w:tr w:rsidR="006B04FD" w:rsidRPr="006B04FD" w14:paraId="35DFD2D9" w14:textId="77777777" w:rsidTr="0009001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DA09E26" w14:textId="6EC79B18" w:rsidR="006B04FD" w:rsidRPr="006B04FD" w:rsidRDefault="006F70F5" w:rsidP="00090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 kryss i hvitt felt for at p</w:t>
            </w:r>
            <w:r w:rsidR="006B04FD" w:rsidRPr="006B04FD">
              <w:rPr>
                <w:b/>
                <w:sz w:val="20"/>
                <w:szCs w:val="20"/>
              </w:rPr>
              <w:t xml:space="preserve">raksisperioden </w:t>
            </w:r>
            <w:r w:rsidR="00C13A73">
              <w:rPr>
                <w:b/>
                <w:sz w:val="20"/>
                <w:szCs w:val="20"/>
              </w:rPr>
              <w:t>er gjennomført,</w:t>
            </w:r>
            <w:r w:rsidR="00BD73B6">
              <w:rPr>
                <w:b/>
                <w:sz w:val="20"/>
                <w:szCs w:val="20"/>
              </w:rPr>
              <w:t xml:space="preserve"> eller ikke møtt. Ved avbrutt praksis skal d</w:t>
            </w:r>
            <w:r w:rsidR="00956916">
              <w:rPr>
                <w:b/>
                <w:sz w:val="20"/>
                <w:szCs w:val="20"/>
              </w:rPr>
              <w:t>atoen studenten avbrøt skrives inn:</w:t>
            </w:r>
          </w:p>
        </w:tc>
      </w:tr>
      <w:tr w:rsidR="006B04FD" w:rsidRPr="006B04FD" w14:paraId="2DEA2DDC" w14:textId="77777777" w:rsidTr="0009001D">
        <w:tc>
          <w:tcPr>
            <w:tcW w:w="1536" w:type="dxa"/>
            <w:shd w:val="clear" w:color="auto" w:fill="BFBFBF" w:themeFill="background1" w:themeFillShade="BF"/>
          </w:tcPr>
          <w:p w14:paraId="66A8ADC4" w14:textId="07511E82" w:rsidR="006B04FD" w:rsidRPr="006B04FD" w:rsidRDefault="006B04FD" w:rsidP="0009001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Gjennomført</w:t>
            </w:r>
          </w:p>
        </w:tc>
        <w:tc>
          <w:tcPr>
            <w:tcW w:w="1503" w:type="dxa"/>
          </w:tcPr>
          <w:p w14:paraId="701F175C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  <w:p w14:paraId="73D0187C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114834D3" w14:textId="56D7ADB3" w:rsidR="006B04FD" w:rsidRPr="006B04FD" w:rsidRDefault="006B04FD" w:rsidP="0009001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Avbrutt</w:t>
            </w:r>
            <w:r w:rsidR="009766A0">
              <w:rPr>
                <w:b/>
                <w:sz w:val="20"/>
                <w:szCs w:val="20"/>
              </w:rPr>
              <w:t xml:space="preserve"> dato:</w:t>
            </w:r>
          </w:p>
        </w:tc>
        <w:tc>
          <w:tcPr>
            <w:tcW w:w="1504" w:type="dxa"/>
          </w:tcPr>
          <w:p w14:paraId="1A1F4C29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3DB97BA4" w14:textId="77777777" w:rsidR="006B04FD" w:rsidRPr="006B04FD" w:rsidRDefault="006B04FD" w:rsidP="0009001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Ikke møtt</w:t>
            </w:r>
          </w:p>
        </w:tc>
        <w:tc>
          <w:tcPr>
            <w:tcW w:w="1505" w:type="dxa"/>
          </w:tcPr>
          <w:p w14:paraId="0FC905A4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</w:tc>
      </w:tr>
    </w:tbl>
    <w:p w14:paraId="0BEE1D21" w14:textId="77777777" w:rsidR="006B04FD" w:rsidRDefault="006B04FD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04FD" w14:paraId="59D3CEE1" w14:textId="77777777" w:rsidTr="006B04FD">
        <w:tc>
          <w:tcPr>
            <w:tcW w:w="9062" w:type="dxa"/>
            <w:gridSpan w:val="4"/>
            <w:shd w:val="clear" w:color="auto" w:fill="BFBFBF" w:themeFill="background1" w:themeFillShade="BF"/>
          </w:tcPr>
          <w:p w14:paraId="48E0240C" w14:textId="236EBA9F" w:rsidR="006B04FD" w:rsidRPr="006B04FD" w:rsidRDefault="006B04FD" w:rsidP="006B04F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 xml:space="preserve">Vurderingsresultat </w:t>
            </w:r>
            <w:r>
              <w:rPr>
                <w:b/>
                <w:sz w:val="20"/>
                <w:szCs w:val="20"/>
              </w:rPr>
              <w:t>(sett kryss i det hvite feltet</w:t>
            </w:r>
            <w:r w:rsidR="005E214E">
              <w:rPr>
                <w:b/>
                <w:sz w:val="20"/>
                <w:szCs w:val="20"/>
              </w:rPr>
              <w:t>)</w:t>
            </w:r>
          </w:p>
        </w:tc>
      </w:tr>
      <w:tr w:rsidR="006B04FD" w14:paraId="0BAAB1CE" w14:textId="77777777" w:rsidTr="0024183C">
        <w:tc>
          <w:tcPr>
            <w:tcW w:w="2265" w:type="dxa"/>
            <w:shd w:val="clear" w:color="auto" w:fill="BFBFBF" w:themeFill="background1" w:themeFillShade="BF"/>
          </w:tcPr>
          <w:p w14:paraId="2DB46482" w14:textId="090E1DAA" w:rsidR="006B04FD" w:rsidRPr="0024183C" w:rsidRDefault="006B04FD" w:rsidP="006B04FD">
            <w:pPr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Bestått</w:t>
            </w:r>
            <w:r w:rsidR="005E214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65" w:type="dxa"/>
          </w:tcPr>
          <w:p w14:paraId="7C808FBD" w14:textId="77777777" w:rsidR="006B04FD" w:rsidRDefault="006B04FD" w:rsidP="006B04FD">
            <w:pPr>
              <w:rPr>
                <w:sz w:val="20"/>
                <w:szCs w:val="20"/>
              </w:rPr>
            </w:pPr>
          </w:p>
          <w:p w14:paraId="6B172E8F" w14:textId="77777777" w:rsidR="0024183C" w:rsidRDefault="0024183C" w:rsidP="006B04F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7362092D" w14:textId="77777777" w:rsidR="006B04FD" w:rsidRPr="0024183C" w:rsidRDefault="0024183C" w:rsidP="006B04FD">
            <w:pPr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Ikke bestått</w:t>
            </w:r>
          </w:p>
        </w:tc>
        <w:tc>
          <w:tcPr>
            <w:tcW w:w="2266" w:type="dxa"/>
          </w:tcPr>
          <w:p w14:paraId="1306EC7A" w14:textId="77777777" w:rsidR="006B04FD" w:rsidRDefault="006B04FD" w:rsidP="006B04FD">
            <w:pPr>
              <w:rPr>
                <w:sz w:val="20"/>
                <w:szCs w:val="20"/>
              </w:rPr>
            </w:pPr>
          </w:p>
        </w:tc>
      </w:tr>
    </w:tbl>
    <w:p w14:paraId="2E73E921" w14:textId="77777777" w:rsidR="006B04FD" w:rsidRPr="006B04FD" w:rsidRDefault="006B04FD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6515"/>
      </w:tblGrid>
      <w:tr w:rsidR="0024183C" w:rsidRPr="00087995" w14:paraId="2215046D" w14:textId="77777777" w:rsidTr="0024183C">
        <w:tc>
          <w:tcPr>
            <w:tcW w:w="1838" w:type="dxa"/>
          </w:tcPr>
          <w:p w14:paraId="2FC360CB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565225C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43E422BA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Signatur</w:t>
            </w:r>
          </w:p>
        </w:tc>
      </w:tr>
      <w:tr w:rsidR="0024183C" w14:paraId="2F99C3ED" w14:textId="77777777" w:rsidTr="0024183C">
        <w:tc>
          <w:tcPr>
            <w:tcW w:w="1838" w:type="dxa"/>
            <w:shd w:val="clear" w:color="auto" w:fill="BFBFBF" w:themeFill="background1" w:themeFillShade="BF"/>
          </w:tcPr>
          <w:p w14:paraId="1B578EAF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Styrer</w:t>
            </w:r>
          </w:p>
        </w:tc>
        <w:tc>
          <w:tcPr>
            <w:tcW w:w="709" w:type="dxa"/>
          </w:tcPr>
          <w:p w14:paraId="09099530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  <w:p w14:paraId="4FACFC19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3A50249F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</w:tr>
      <w:tr w:rsidR="0024183C" w14:paraId="4DEF62AD" w14:textId="77777777" w:rsidTr="0024183C">
        <w:tc>
          <w:tcPr>
            <w:tcW w:w="1838" w:type="dxa"/>
            <w:shd w:val="clear" w:color="auto" w:fill="BFBFBF" w:themeFill="background1" w:themeFillShade="BF"/>
          </w:tcPr>
          <w:p w14:paraId="38FE1E9C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Praksislærer</w:t>
            </w:r>
          </w:p>
        </w:tc>
        <w:tc>
          <w:tcPr>
            <w:tcW w:w="709" w:type="dxa"/>
          </w:tcPr>
          <w:p w14:paraId="07E91367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  <w:p w14:paraId="139A09E6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177A67DE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</w:tr>
      <w:tr w:rsidR="0024183C" w14:paraId="0C671216" w14:textId="77777777" w:rsidTr="0024183C">
        <w:tc>
          <w:tcPr>
            <w:tcW w:w="1838" w:type="dxa"/>
            <w:shd w:val="clear" w:color="auto" w:fill="BFBFBF" w:themeFill="background1" w:themeFillShade="BF"/>
          </w:tcPr>
          <w:p w14:paraId="73A95512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3185A8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  <w:p w14:paraId="00E14A16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F7A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59AD3609" w14:textId="69A6D2E6" w:rsidR="00871474" w:rsidRPr="004F61F1" w:rsidRDefault="00871474" w:rsidP="00871474">
      <w:pPr>
        <w:spacing w:line="240" w:lineRule="auto"/>
        <w:contextualSpacing/>
        <w:rPr>
          <w:i/>
          <w:iCs/>
          <w:sz w:val="20"/>
          <w:szCs w:val="20"/>
        </w:rPr>
      </w:pPr>
      <w:r w:rsidRPr="00871474">
        <w:rPr>
          <w:i/>
          <w:iCs/>
          <w:sz w:val="20"/>
          <w:szCs w:val="20"/>
        </w:rPr>
        <w:t>Studenten signerer på at vurderingsrapporten er gjennomgått og lest</w:t>
      </w:r>
      <w:r w:rsidR="00220382">
        <w:rPr>
          <w:i/>
          <w:iCs/>
          <w:sz w:val="20"/>
          <w:szCs w:val="20"/>
        </w:rPr>
        <w:t xml:space="preserve">. </w:t>
      </w:r>
      <w:r w:rsidRPr="00871474">
        <w:rPr>
          <w:b/>
          <w:i/>
          <w:iCs/>
          <w:sz w:val="20"/>
          <w:szCs w:val="20"/>
        </w:rPr>
        <w:t>Universitetets representant signerer digitalt.</w:t>
      </w:r>
      <w:r w:rsidR="000C7C31">
        <w:rPr>
          <w:b/>
          <w:i/>
          <w:iCs/>
          <w:sz w:val="20"/>
          <w:szCs w:val="20"/>
        </w:rPr>
        <w:t xml:space="preserve"> </w:t>
      </w:r>
      <w:r w:rsidRPr="00871474">
        <w:rPr>
          <w:b/>
          <w:i/>
          <w:iCs/>
          <w:sz w:val="20"/>
          <w:szCs w:val="20"/>
        </w:rPr>
        <w:t>Se vedlegg for rutiner rundt vurdering og innsending.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32589" w14:paraId="6D613806" w14:textId="77777777" w:rsidTr="00906FFD">
        <w:tc>
          <w:tcPr>
            <w:tcW w:w="4248" w:type="dxa"/>
            <w:shd w:val="clear" w:color="auto" w:fill="BFBFBF" w:themeFill="background1" w:themeFillShade="BF"/>
          </w:tcPr>
          <w:p w14:paraId="212C73AF" w14:textId="4D7F0A6D" w:rsidR="00532589" w:rsidRPr="00D739DF" w:rsidRDefault="00532589" w:rsidP="0024183C">
            <w:pPr>
              <w:rPr>
                <w:b/>
                <w:bCs/>
                <w:sz w:val="20"/>
                <w:szCs w:val="20"/>
              </w:rPr>
            </w:pPr>
            <w:r w:rsidRPr="00D739DF">
              <w:rPr>
                <w:b/>
                <w:bCs/>
                <w:sz w:val="20"/>
                <w:szCs w:val="20"/>
              </w:rPr>
              <w:t xml:space="preserve">Styrer </w:t>
            </w:r>
            <w:r w:rsidR="00353E43">
              <w:rPr>
                <w:b/>
                <w:bCs/>
                <w:sz w:val="20"/>
                <w:szCs w:val="20"/>
              </w:rPr>
              <w:t xml:space="preserve">har </w:t>
            </w:r>
            <w:r w:rsidRPr="00D739DF">
              <w:rPr>
                <w:b/>
                <w:bCs/>
                <w:sz w:val="20"/>
                <w:szCs w:val="20"/>
              </w:rPr>
              <w:t>mottatt</w:t>
            </w:r>
            <w:r w:rsidR="000C7C31">
              <w:rPr>
                <w:b/>
                <w:bCs/>
                <w:sz w:val="20"/>
                <w:szCs w:val="20"/>
              </w:rPr>
              <w:t xml:space="preserve"> utfylt</w:t>
            </w:r>
            <w:r w:rsidR="002B4E0A">
              <w:rPr>
                <w:b/>
                <w:bCs/>
                <w:sz w:val="20"/>
                <w:szCs w:val="20"/>
              </w:rPr>
              <w:t xml:space="preserve"> </w:t>
            </w:r>
            <w:r w:rsidRPr="00D739DF">
              <w:rPr>
                <w:b/>
                <w:bCs/>
                <w:sz w:val="20"/>
                <w:szCs w:val="20"/>
              </w:rPr>
              <w:t>evalueringsskjema fra student</w:t>
            </w:r>
            <w:r w:rsidR="00BA07FB">
              <w:rPr>
                <w:b/>
                <w:bCs/>
                <w:sz w:val="20"/>
                <w:szCs w:val="20"/>
              </w:rPr>
              <w:t xml:space="preserve"> (styrer setter kryss):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415ED013" w14:textId="5B639640" w:rsidR="00532589" w:rsidRPr="00D739DF" w:rsidRDefault="00532589" w:rsidP="0024183C">
            <w:pPr>
              <w:rPr>
                <w:b/>
                <w:bCs/>
                <w:sz w:val="20"/>
                <w:szCs w:val="20"/>
              </w:rPr>
            </w:pPr>
            <w:r w:rsidRPr="00D739DF">
              <w:rPr>
                <w:b/>
                <w:bCs/>
                <w:sz w:val="20"/>
                <w:szCs w:val="20"/>
              </w:rPr>
              <w:t>Styrer</w:t>
            </w:r>
            <w:r w:rsidR="00EB2103" w:rsidRPr="00D739DF">
              <w:rPr>
                <w:b/>
                <w:bCs/>
                <w:sz w:val="20"/>
                <w:szCs w:val="20"/>
              </w:rPr>
              <w:t xml:space="preserve"> </w:t>
            </w:r>
            <w:r w:rsidR="00906FFD">
              <w:rPr>
                <w:b/>
                <w:bCs/>
                <w:sz w:val="20"/>
                <w:szCs w:val="20"/>
              </w:rPr>
              <w:t xml:space="preserve">har </w:t>
            </w:r>
            <w:r w:rsidRPr="00D739DF">
              <w:rPr>
                <w:b/>
                <w:bCs/>
                <w:sz w:val="20"/>
                <w:szCs w:val="20"/>
              </w:rPr>
              <w:t>gj</w:t>
            </w:r>
            <w:r w:rsidR="00906FFD">
              <w:rPr>
                <w:b/>
                <w:bCs/>
                <w:sz w:val="20"/>
                <w:szCs w:val="20"/>
              </w:rPr>
              <w:t>ennomf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ørt </w:t>
            </w:r>
            <w:r w:rsidRPr="00D739DF">
              <w:rPr>
                <w:b/>
                <w:bCs/>
                <w:sz w:val="20"/>
                <w:szCs w:val="20"/>
              </w:rPr>
              <w:t>evalu</w:t>
            </w:r>
            <w:r w:rsidR="00EB2103" w:rsidRPr="00D739DF">
              <w:rPr>
                <w:b/>
                <w:bCs/>
                <w:sz w:val="20"/>
                <w:szCs w:val="20"/>
              </w:rPr>
              <w:t>ering</w:t>
            </w:r>
            <w:r w:rsidRPr="00D739DF">
              <w:rPr>
                <w:b/>
                <w:bCs/>
                <w:sz w:val="20"/>
                <w:szCs w:val="20"/>
              </w:rPr>
              <w:t xml:space="preserve"> </w:t>
            </w:r>
            <w:r w:rsidR="00EB2103" w:rsidRPr="00D739DF">
              <w:rPr>
                <w:b/>
                <w:bCs/>
                <w:sz w:val="20"/>
                <w:szCs w:val="20"/>
              </w:rPr>
              <w:t xml:space="preserve">med studenten </w:t>
            </w:r>
            <w:r w:rsidRPr="00D739DF">
              <w:rPr>
                <w:b/>
                <w:bCs/>
                <w:sz w:val="20"/>
                <w:szCs w:val="20"/>
              </w:rPr>
              <w:t>etter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 </w:t>
            </w:r>
            <w:r w:rsidR="00D739DF" w:rsidRPr="00D739DF">
              <w:rPr>
                <w:b/>
                <w:bCs/>
                <w:sz w:val="20"/>
                <w:szCs w:val="20"/>
              </w:rPr>
              <w:t>at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 </w:t>
            </w:r>
            <w:r w:rsidRPr="00D739DF">
              <w:rPr>
                <w:b/>
                <w:bCs/>
                <w:sz w:val="20"/>
                <w:szCs w:val="20"/>
              </w:rPr>
              <w:t>vurderingsrapporten</w:t>
            </w:r>
            <w:r w:rsidR="00D739DF" w:rsidRPr="00D739DF">
              <w:rPr>
                <w:b/>
                <w:bCs/>
                <w:sz w:val="20"/>
                <w:szCs w:val="20"/>
              </w:rPr>
              <w:t xml:space="preserve"> er gitt</w:t>
            </w:r>
            <w:r w:rsidR="004F61F1">
              <w:rPr>
                <w:b/>
                <w:bCs/>
                <w:sz w:val="20"/>
                <w:szCs w:val="20"/>
              </w:rPr>
              <w:t xml:space="preserve"> (styrer setter kryss)</w:t>
            </w:r>
            <w:r w:rsidR="00D739DF" w:rsidRPr="00D739DF">
              <w:rPr>
                <w:b/>
                <w:bCs/>
                <w:sz w:val="20"/>
                <w:szCs w:val="20"/>
              </w:rPr>
              <w:t>: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2589" w14:paraId="08340C31" w14:textId="77777777" w:rsidTr="00906FFD">
        <w:tc>
          <w:tcPr>
            <w:tcW w:w="4248" w:type="dxa"/>
          </w:tcPr>
          <w:p w14:paraId="333C5957" w14:textId="77777777" w:rsidR="00532589" w:rsidRDefault="00532589" w:rsidP="0024183C">
            <w:pPr>
              <w:rPr>
                <w:sz w:val="22"/>
              </w:rPr>
            </w:pPr>
          </w:p>
          <w:p w14:paraId="45AF3730" w14:textId="3BB89517" w:rsidR="00D739DF" w:rsidRDefault="00D739DF" w:rsidP="0024183C">
            <w:pPr>
              <w:rPr>
                <w:sz w:val="22"/>
              </w:rPr>
            </w:pPr>
          </w:p>
        </w:tc>
        <w:tc>
          <w:tcPr>
            <w:tcW w:w="4814" w:type="dxa"/>
          </w:tcPr>
          <w:p w14:paraId="6DE513C3" w14:textId="77777777" w:rsidR="00532589" w:rsidRDefault="00532589" w:rsidP="0024183C">
            <w:pPr>
              <w:rPr>
                <w:sz w:val="22"/>
              </w:rPr>
            </w:pPr>
          </w:p>
        </w:tc>
      </w:tr>
    </w:tbl>
    <w:p w14:paraId="35C69FA1" w14:textId="77777777" w:rsidR="006B3F39" w:rsidRPr="006B3F39" w:rsidRDefault="0024183C" w:rsidP="00871474">
      <w:pPr>
        <w:spacing w:line="240" w:lineRule="auto"/>
        <w:contextualSpacing/>
      </w:pPr>
      <w:r w:rsidRPr="00871474">
        <w:rPr>
          <w:sz w:val="20"/>
          <w:szCs w:val="20"/>
        </w:rPr>
        <w:br w:type="page"/>
      </w:r>
      <w:r w:rsidRPr="006B3F39">
        <w:rPr>
          <w:sz w:val="22"/>
        </w:rPr>
        <w:lastRenderedPageBreak/>
        <w:t xml:space="preserve">Studenten skal vurderes </w:t>
      </w:r>
      <w:r w:rsidR="006B3F39" w:rsidRPr="006B3F39">
        <w:rPr>
          <w:sz w:val="22"/>
        </w:rPr>
        <w:t>opp mot</w:t>
      </w:r>
      <w:r w:rsidRPr="006B3F39">
        <w:rPr>
          <w:sz w:val="22"/>
        </w:rPr>
        <w:t xml:space="preserve"> læringsutbyttebeskrivelse</w:t>
      </w:r>
      <w:r w:rsidR="006B3F39" w:rsidRPr="006B3F39">
        <w:rPr>
          <w:sz w:val="22"/>
        </w:rPr>
        <w:t>ne i oppgaveheftet,</w:t>
      </w:r>
      <w:r w:rsidRPr="006B3F39">
        <w:rPr>
          <w:sz w:val="22"/>
        </w:rPr>
        <w:t xml:space="preserve"> og støtteverktøyet «Progresjon i praksis». </w:t>
      </w:r>
    </w:p>
    <w:p w14:paraId="1FE6A14E" w14:textId="77777777" w:rsidR="006B3F39" w:rsidRPr="006B3F39" w:rsidRDefault="006B3F39" w:rsidP="006B3F39">
      <w:pPr>
        <w:spacing w:line="240" w:lineRule="auto"/>
        <w:contextualSpacing/>
        <w:rPr>
          <w:sz w:val="22"/>
        </w:rPr>
      </w:pPr>
      <w:r w:rsidRPr="006B3F39">
        <w:rPr>
          <w:sz w:val="22"/>
        </w:rPr>
        <w:t>I alle praksisperioder vektlegges i tillegg følgende i den helhetlige vurderingen:</w:t>
      </w:r>
    </w:p>
    <w:p w14:paraId="6DC7018E" w14:textId="77777777" w:rsidR="006B3F39" w:rsidRPr="006B3F39" w:rsidRDefault="006B3F39" w:rsidP="006B3F39">
      <w:pPr>
        <w:pStyle w:val="Listeavsnitt"/>
        <w:numPr>
          <w:ilvl w:val="0"/>
          <w:numId w:val="1"/>
        </w:numPr>
        <w:spacing w:line="240" w:lineRule="auto"/>
        <w:rPr>
          <w:rStyle w:val="Boktittel"/>
          <w:b w:val="0"/>
          <w:bCs w:val="0"/>
          <w:i w:val="0"/>
          <w:iCs w:val="0"/>
          <w:spacing w:val="0"/>
          <w:sz w:val="22"/>
        </w:rPr>
      </w:pPr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>Studentens ansvarlighet i forhold til å møte i tide, holde avtaler, levere inn skriftlig arbeid til gitte frister, og forståelse av studentrollen.</w:t>
      </w:r>
    </w:p>
    <w:p w14:paraId="069384B9" w14:textId="77777777" w:rsidR="006B3F39" w:rsidRDefault="006B3F39" w:rsidP="006B3F39">
      <w:pPr>
        <w:spacing w:line="240" w:lineRule="auto"/>
        <w:rPr>
          <w:rStyle w:val="Boktittel"/>
          <w:b w:val="0"/>
          <w:bCs w:val="0"/>
          <w:i w:val="0"/>
          <w:iCs w:val="0"/>
          <w:spacing w:val="0"/>
          <w:sz w:val="22"/>
        </w:rPr>
      </w:pPr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>Vurderingsrapporten brukes både til midtveisvurdering og sluttvurdering</w:t>
      </w:r>
      <w:r w:rsidR="00453F81">
        <w:rPr>
          <w:rStyle w:val="Boktittel"/>
          <w:b w:val="0"/>
          <w:bCs w:val="0"/>
          <w:i w:val="0"/>
          <w:iCs w:val="0"/>
          <w:spacing w:val="0"/>
          <w:sz w:val="22"/>
        </w:rPr>
        <w:t>,</w:t>
      </w:r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hvor praksisstudiet vurderes til bestått/ikke bestått.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Hele rapporten, inkludert midtveisvurdering, skal leveres studenten ved praksisslutt.</w:t>
      </w:r>
    </w:p>
    <w:p w14:paraId="6457627B" w14:textId="77777777" w:rsidR="00724D75" w:rsidRPr="00724D75" w:rsidRDefault="00724D75" w:rsidP="006B3F39">
      <w:pPr>
        <w:spacing w:line="240" w:lineRule="auto"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i w:val="0"/>
        </w:rPr>
        <w:t>Midtveisvurdering skal g</w:t>
      </w:r>
      <w:r w:rsidR="00275600">
        <w:rPr>
          <w:rStyle w:val="Boktittel"/>
          <w:i w:val="0"/>
        </w:rPr>
        <w:t xml:space="preserve">jennomgås med </w:t>
      </w:r>
      <w:r>
        <w:rPr>
          <w:rStyle w:val="Boktittel"/>
          <w:i w:val="0"/>
        </w:rPr>
        <w:t>studenten ved avslutning av del 1 i praksisperioder som er delt mellom høst og vår, og halvveis i en sammenhengende praksisperiode.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F39" w14:paraId="04FB96A8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0769E825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MIDTVEISVURDERING – Områder studenten mestrer og viser tydelig utvikling</w:t>
            </w:r>
          </w:p>
        </w:tc>
      </w:tr>
      <w:tr w:rsidR="006B3F39" w14:paraId="67F6DB06" w14:textId="77777777" w:rsidTr="006B3F39">
        <w:tc>
          <w:tcPr>
            <w:tcW w:w="9062" w:type="dxa"/>
          </w:tcPr>
          <w:p w14:paraId="42CF5BE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804D76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C940C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C6AD0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3E952EA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91EC5A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C909D9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2FB47A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CF7E32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CD205B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032204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E0E6705" w14:textId="77777777" w:rsidR="00724D75" w:rsidRDefault="00724D75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992E90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401C26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28C9B34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72AD7E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1AAAE9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BF8844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6B3F39" w14:paraId="4303F6D6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043D6979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MIDTVEISVURDERING – Områder studenten må arbeide videre med for å oppnå mestring/utvikling</w:t>
            </w:r>
          </w:p>
        </w:tc>
      </w:tr>
      <w:tr w:rsidR="006B3F39" w14:paraId="7C0DE8B3" w14:textId="77777777" w:rsidTr="006B3F39">
        <w:tc>
          <w:tcPr>
            <w:tcW w:w="9062" w:type="dxa"/>
          </w:tcPr>
          <w:p w14:paraId="0A214C3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A754646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015CE0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F8E0A9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739C64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E77A5A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F1B8D3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F04D5E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7902E2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1468EF0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AE67D0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758633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4E2383A" w14:textId="77777777" w:rsidR="00724D75" w:rsidRDefault="00724D75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593D25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2F992E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F226172" w14:textId="00C0A191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902DBCA" w14:textId="77777777" w:rsidR="00B745EA" w:rsidRDefault="00B745EA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501405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4C42E901" w14:textId="77777777" w:rsidR="004F61F1" w:rsidRDefault="00724D75" w:rsidP="006B3F39">
      <w:pPr>
        <w:spacing w:line="240" w:lineRule="auto"/>
        <w:contextualSpacing/>
        <w:rPr>
          <w:rStyle w:val="Boktittel"/>
          <w:bCs w:val="0"/>
          <w:i w:val="0"/>
          <w:iCs w:val="0"/>
          <w:spacing w:val="0"/>
          <w:szCs w:val="19"/>
        </w:rPr>
      </w:pPr>
      <w:r>
        <w:rPr>
          <w:rStyle w:val="Boktittel"/>
          <w:bCs w:val="0"/>
          <w:i w:val="0"/>
          <w:iCs w:val="0"/>
          <w:spacing w:val="0"/>
          <w:szCs w:val="19"/>
        </w:rPr>
        <w:lastRenderedPageBreak/>
        <w:t>Sluttvurdering skal gis ved praksisperiodens slutt, enten i siste formelle veiledning, eller siste praksisdag. Hvis studenten har fravær som skal tas igjen, kan vurderingen gis siste reelle dag i praksis.</w:t>
      </w:r>
      <w:r w:rsidR="00853C3E">
        <w:rPr>
          <w:rStyle w:val="Boktittel"/>
          <w:bCs w:val="0"/>
          <w:i w:val="0"/>
          <w:iCs w:val="0"/>
          <w:spacing w:val="0"/>
          <w:szCs w:val="19"/>
        </w:rPr>
        <w:t xml:space="preserve"> </w:t>
      </w:r>
    </w:p>
    <w:p w14:paraId="3CA5037A" w14:textId="5D577F6F" w:rsidR="006B3F39" w:rsidRPr="004F61F1" w:rsidRDefault="004F61F1" w:rsidP="006B3F39">
      <w:pPr>
        <w:spacing w:line="240" w:lineRule="auto"/>
        <w:contextualSpacing/>
        <w:rPr>
          <w:rStyle w:val="Boktittel"/>
          <w:bCs w:val="0"/>
          <w:i w:val="0"/>
          <w:iCs w:val="0"/>
          <w:spacing w:val="0"/>
          <w:szCs w:val="19"/>
        </w:rPr>
      </w:pPr>
      <w:r w:rsidRPr="00B745EA">
        <w:rPr>
          <w:rStyle w:val="Boktittel"/>
          <w:bCs w:val="0"/>
          <w:i w:val="0"/>
          <w:iCs w:val="0"/>
          <w:color w:val="000000" w:themeColor="text1"/>
          <w:spacing w:val="0"/>
          <w:szCs w:val="19"/>
        </w:rPr>
        <w:t>Hvis studenten har fått varsel om fare for ikke bestått praksis, må praksislærer vise til punktene i fare-for-skjemaet</w:t>
      </w:r>
      <w:r w:rsidR="00B745EA" w:rsidRPr="00B745EA">
        <w:rPr>
          <w:rStyle w:val="Boktittel"/>
          <w:bCs w:val="0"/>
          <w:i w:val="0"/>
          <w:iCs w:val="0"/>
          <w:color w:val="000000" w:themeColor="text1"/>
          <w:spacing w:val="0"/>
          <w:szCs w:val="19"/>
        </w:rPr>
        <w:t>,</w:t>
      </w:r>
      <w:r w:rsidRPr="00B745EA">
        <w:rPr>
          <w:rStyle w:val="Boktittel"/>
          <w:bCs w:val="0"/>
          <w:i w:val="0"/>
          <w:iCs w:val="0"/>
          <w:color w:val="000000" w:themeColor="text1"/>
          <w:spacing w:val="0"/>
          <w:szCs w:val="19"/>
        </w:rPr>
        <w:t xml:space="preserve"> og tydeliggjøre i hvilken grad studenten har oppnådd kravene for å bestå praksisperioden.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F39" w14:paraId="436B1D99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21834141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SLUTTVURDERING – Områder studenten mestrer og viser tydelig utvikling</w:t>
            </w:r>
          </w:p>
        </w:tc>
      </w:tr>
      <w:tr w:rsidR="006B3F39" w14:paraId="1B292FF4" w14:textId="77777777" w:rsidTr="006B3F39">
        <w:tc>
          <w:tcPr>
            <w:tcW w:w="9062" w:type="dxa"/>
          </w:tcPr>
          <w:p w14:paraId="7F5B5F4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F62374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5F05406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FD435E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B25DDC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BAE25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A8A9194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0FFB06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C1F773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2D9FB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7544F4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872019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8B359BE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38692B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B7FF6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CEDD3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009D1B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3C0071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8DBF4F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9525146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04A94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BDF8B4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EFAF6A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6B3F39" w14:paraId="1C003E91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16217132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SLUTTVURDERING – Områder studenten må arbeide videre med for å oppnå mestring/utvikling</w:t>
            </w:r>
          </w:p>
        </w:tc>
      </w:tr>
      <w:tr w:rsidR="006B3F39" w14:paraId="30BDC84B" w14:textId="77777777" w:rsidTr="006B3F39">
        <w:tc>
          <w:tcPr>
            <w:tcW w:w="9062" w:type="dxa"/>
          </w:tcPr>
          <w:p w14:paraId="506D0B6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25A65C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0FE449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59A973A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6A836E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E501E6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2AB3C5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E37D204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E80C48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D018B60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4CAB3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B51C99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BB00A9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B93F19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5A71AE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C0A20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230715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778BEF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43EC7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9A3800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3633A3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7BB9BD6F" w14:textId="77777777" w:rsidR="00453F81" w:rsidRDefault="00453F81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F81" w14:paraId="221BB98E" w14:textId="77777777" w:rsidTr="00453F81">
        <w:tc>
          <w:tcPr>
            <w:tcW w:w="9062" w:type="dxa"/>
            <w:shd w:val="clear" w:color="auto" w:fill="BFBFBF" w:themeFill="background1" w:themeFillShade="BF"/>
          </w:tcPr>
          <w:p w14:paraId="1FA54383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Helhetlig vurdering</w:t>
            </w:r>
          </w:p>
        </w:tc>
      </w:tr>
      <w:tr w:rsidR="00453F81" w14:paraId="19BDCAE8" w14:textId="77777777" w:rsidTr="00453F81">
        <w:tc>
          <w:tcPr>
            <w:tcW w:w="9062" w:type="dxa"/>
          </w:tcPr>
          <w:p w14:paraId="1CAA429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AC8A78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ED044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6DE0DF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FCBC7E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7C0C1B4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8D4200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CDDC6A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31B805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11650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008397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924574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47F533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3A7ADC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2C1CA5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F7C1D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781FD2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0D95BC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DA25A8D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8789FB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9473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80CDA0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014671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9C42B4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5BC628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71C05C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1629A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249231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AD41C5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6513B6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5600B6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0A218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57FB0F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EB3A11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C38724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8610F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45025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878533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B1D765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451D02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1AA6AB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1CDABF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A4A7A9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4CFF1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2E2FD3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66F8D7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094069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9CDDDAB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211DDB55" w14:textId="77777777" w:rsidR="00453F81" w:rsidRDefault="00453F81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11741670" w14:textId="77777777" w:rsidR="00453F81" w:rsidRPr="00453F81" w:rsidRDefault="00453F81" w:rsidP="00453F81">
      <w:pPr>
        <w:spacing w:line="240" w:lineRule="auto"/>
        <w:contextualSpacing/>
        <w:rPr>
          <w:rStyle w:val="Boktittel"/>
          <w:bCs w:val="0"/>
          <w:i w:val="0"/>
          <w:iCs w:val="0"/>
          <w:spacing w:val="0"/>
          <w:sz w:val="28"/>
          <w:szCs w:val="28"/>
        </w:rPr>
      </w:pPr>
      <w:r>
        <w:rPr>
          <w:rStyle w:val="Boktittel"/>
          <w:bCs w:val="0"/>
          <w:i w:val="0"/>
          <w:iCs w:val="0"/>
          <w:spacing w:val="0"/>
          <w:sz w:val="28"/>
          <w:szCs w:val="28"/>
        </w:rPr>
        <w:lastRenderedPageBreak/>
        <w:t>Dokumentasjon av veiledningstimer</w:t>
      </w:r>
    </w:p>
    <w:p w14:paraId="2D8D6FE6" w14:textId="77777777" w:rsidR="00453F81" w:rsidRDefault="00453F81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Denne oversikten </w:t>
      </w:r>
      <w:r w:rsidRPr="00B745EA">
        <w:rPr>
          <w:rStyle w:val="Boktittel"/>
          <w:i w:val="0"/>
          <w:iCs w:val="0"/>
          <w:spacing w:val="0"/>
          <w:sz w:val="22"/>
          <w:u w:val="single"/>
        </w:rPr>
        <w:t>skal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følge med vurderingsrapporten når den sendes 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6"/>
        <w:gridCol w:w="1097"/>
        <w:gridCol w:w="1453"/>
        <w:gridCol w:w="1417"/>
        <w:gridCol w:w="4389"/>
      </w:tblGrid>
      <w:tr w:rsidR="00453F81" w14:paraId="25567D73" w14:textId="77777777" w:rsidTr="00453F81">
        <w:tc>
          <w:tcPr>
            <w:tcW w:w="706" w:type="dxa"/>
          </w:tcPr>
          <w:p w14:paraId="260AA0A6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Dato</w:t>
            </w:r>
          </w:p>
        </w:tc>
        <w:tc>
          <w:tcPr>
            <w:tcW w:w="1097" w:type="dxa"/>
          </w:tcPr>
          <w:p w14:paraId="00C1CED5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Varighet</w:t>
            </w:r>
          </w:p>
        </w:tc>
        <w:tc>
          <w:tcPr>
            <w:tcW w:w="1453" w:type="dxa"/>
          </w:tcPr>
          <w:p w14:paraId="262882A5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Individuell veiledning (sett kryss)</w:t>
            </w:r>
          </w:p>
        </w:tc>
        <w:tc>
          <w:tcPr>
            <w:tcW w:w="1417" w:type="dxa"/>
          </w:tcPr>
          <w:p w14:paraId="7B28AF6F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Felles veiledning (sett kryss)</w:t>
            </w:r>
          </w:p>
        </w:tc>
        <w:tc>
          <w:tcPr>
            <w:tcW w:w="4389" w:type="dxa"/>
          </w:tcPr>
          <w:p w14:paraId="62DF2334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Veil</w:t>
            </w:r>
            <w:r w:rsidR="00BC72E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e</w:t>
            </w: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dningstema i stikkordsform</w:t>
            </w:r>
          </w:p>
        </w:tc>
      </w:tr>
      <w:tr w:rsidR="00453F81" w14:paraId="46E68E8B" w14:textId="77777777" w:rsidTr="00453F81">
        <w:tc>
          <w:tcPr>
            <w:tcW w:w="706" w:type="dxa"/>
          </w:tcPr>
          <w:p w14:paraId="02176C6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7A6C47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3CD198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5E581A6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4FA495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40DBAF7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6C95BEA0" w14:textId="77777777" w:rsidTr="00453F81">
        <w:tc>
          <w:tcPr>
            <w:tcW w:w="706" w:type="dxa"/>
          </w:tcPr>
          <w:p w14:paraId="15F73414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795A4F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52E6F01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0096C54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331B23D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333AA9ED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31F54860" w14:textId="77777777" w:rsidTr="00453F81">
        <w:tc>
          <w:tcPr>
            <w:tcW w:w="706" w:type="dxa"/>
          </w:tcPr>
          <w:p w14:paraId="47BEFA4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49502B7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6395D6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065043C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0441E6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04E2BDB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436064B8" w14:textId="77777777" w:rsidTr="00453F81">
        <w:tc>
          <w:tcPr>
            <w:tcW w:w="706" w:type="dxa"/>
          </w:tcPr>
          <w:p w14:paraId="29E6603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0619E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31CEA1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74E5F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149FAEF7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4D07E81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79EE805F" w14:textId="77777777" w:rsidTr="00453F81">
        <w:tc>
          <w:tcPr>
            <w:tcW w:w="706" w:type="dxa"/>
          </w:tcPr>
          <w:p w14:paraId="6404CBE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70FF7D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2AA414E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3C1B56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95A37EB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45200F0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2076619D" w14:textId="77777777" w:rsidTr="00453F81">
        <w:tc>
          <w:tcPr>
            <w:tcW w:w="706" w:type="dxa"/>
          </w:tcPr>
          <w:p w14:paraId="4DBFB91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F2D90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220AD8A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1527435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1E4EEF9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554A5A4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512C9F67" w14:textId="77777777" w:rsidTr="00453F81">
        <w:tc>
          <w:tcPr>
            <w:tcW w:w="706" w:type="dxa"/>
          </w:tcPr>
          <w:p w14:paraId="788B754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1E722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400DB10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684C831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A4D589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44BF61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D4E4CA8" w14:textId="77777777" w:rsidTr="00453F81">
        <w:tc>
          <w:tcPr>
            <w:tcW w:w="706" w:type="dxa"/>
          </w:tcPr>
          <w:p w14:paraId="37EC247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93F87D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154C816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330C3A6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7289AC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BC630E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8428FA6" w14:textId="77777777" w:rsidTr="00453F81">
        <w:tc>
          <w:tcPr>
            <w:tcW w:w="706" w:type="dxa"/>
          </w:tcPr>
          <w:p w14:paraId="2FDF9AE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047646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3DE3388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0FD6C7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2536D2A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33BCD5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4E1697B" w14:textId="77777777" w:rsidTr="00453F81">
        <w:tc>
          <w:tcPr>
            <w:tcW w:w="706" w:type="dxa"/>
          </w:tcPr>
          <w:p w14:paraId="5C8DC0D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452C341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4BD7992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291BEAA7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2F05CEF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CE128A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279A613" w14:textId="77777777" w:rsidTr="00453F81">
        <w:tc>
          <w:tcPr>
            <w:tcW w:w="706" w:type="dxa"/>
          </w:tcPr>
          <w:p w14:paraId="4698733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6188F58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5E3FE8C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4D1DEA0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256932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579EF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5FDD430" w14:textId="77777777" w:rsidTr="00453F81">
        <w:tc>
          <w:tcPr>
            <w:tcW w:w="706" w:type="dxa"/>
          </w:tcPr>
          <w:p w14:paraId="2FE4D98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797AEE5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C16133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5ECD56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9C41DA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3B2309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4F396C9D" w14:textId="77777777" w:rsidTr="00453F81">
        <w:tc>
          <w:tcPr>
            <w:tcW w:w="706" w:type="dxa"/>
          </w:tcPr>
          <w:p w14:paraId="65C2010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5EAEC10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1305F6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7C8797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0E880B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29E554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7E6F6AD4" w14:textId="77777777" w:rsidTr="00453F81">
        <w:tc>
          <w:tcPr>
            <w:tcW w:w="706" w:type="dxa"/>
          </w:tcPr>
          <w:p w14:paraId="6908A03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AF8693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76E9B5D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EF1651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0DC05D4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27C6531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D9B1208" w14:textId="77777777" w:rsidTr="00453F81">
        <w:tc>
          <w:tcPr>
            <w:tcW w:w="706" w:type="dxa"/>
          </w:tcPr>
          <w:p w14:paraId="13624B6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CF3F9D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6C4D99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8DC54F0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37B3685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8B75DE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298F98D" w14:textId="77777777" w:rsidTr="00453F81">
        <w:tc>
          <w:tcPr>
            <w:tcW w:w="706" w:type="dxa"/>
          </w:tcPr>
          <w:p w14:paraId="310F9AF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EB7E7D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304515B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55EF0A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0644564D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AF6A9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0E5773E" w14:textId="77777777" w:rsidTr="00453F81">
        <w:tc>
          <w:tcPr>
            <w:tcW w:w="706" w:type="dxa"/>
          </w:tcPr>
          <w:p w14:paraId="11AA4FC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4DC2FF3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4CC6128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5C2E48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00C5A3B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926CF2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427041E5" w14:textId="77777777" w:rsidTr="00453F81">
        <w:tc>
          <w:tcPr>
            <w:tcW w:w="706" w:type="dxa"/>
          </w:tcPr>
          <w:p w14:paraId="1E1C385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BA9A7D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69894D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69386C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74A6457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9C33FB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0FF2DA6" w14:textId="77777777" w:rsidTr="00453F81">
        <w:tc>
          <w:tcPr>
            <w:tcW w:w="706" w:type="dxa"/>
          </w:tcPr>
          <w:p w14:paraId="679CD60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06CC346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6302DCB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FD9F9A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84C273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C89E41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586483A2" w14:textId="77777777" w:rsidTr="00453F81">
        <w:tc>
          <w:tcPr>
            <w:tcW w:w="706" w:type="dxa"/>
          </w:tcPr>
          <w:p w14:paraId="38873277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5A7CE0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0198CC3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DDF781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10E7B2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397249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D4EF5C9" w14:textId="77777777" w:rsidTr="00453F81">
        <w:tc>
          <w:tcPr>
            <w:tcW w:w="706" w:type="dxa"/>
          </w:tcPr>
          <w:p w14:paraId="231ACD9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564D2D3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69CC3BE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B23954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7F2224F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BF0508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4877EF4C" w14:textId="77777777" w:rsidTr="00453F81">
        <w:tc>
          <w:tcPr>
            <w:tcW w:w="706" w:type="dxa"/>
          </w:tcPr>
          <w:p w14:paraId="4937DB3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7EE1937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2EE3F95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AE0D9F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F16B96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5D2F11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3C241EAF" w14:textId="77777777" w:rsidR="005B25AE" w:rsidRDefault="005B25AE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50BA04E0" w14:textId="77777777" w:rsidR="005B25AE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Cs w:val="0"/>
          <w:i w:val="0"/>
          <w:iCs w:val="0"/>
          <w:spacing w:val="0"/>
          <w:sz w:val="28"/>
          <w:szCs w:val="28"/>
        </w:rPr>
        <w:lastRenderedPageBreak/>
        <w:t xml:space="preserve">Skjema for fraværsregistrering </w:t>
      </w:r>
    </w:p>
    <w:p w14:paraId="0B59F565" w14:textId="77777777" w:rsidR="005B25AE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>D</w:t>
      </w:r>
      <w:r w:rsidR="005B25AE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enne oversikten 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skal </w:t>
      </w:r>
      <w:r w:rsidR="005B25AE">
        <w:rPr>
          <w:rStyle w:val="Boktittel"/>
          <w:b w:val="0"/>
          <w:bCs w:val="0"/>
          <w:i w:val="0"/>
          <w:iCs w:val="0"/>
          <w:spacing w:val="0"/>
          <w:sz w:val="22"/>
        </w:rPr>
        <w:t>følge med vurderingsrapporten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når den sendes inn.</w:t>
      </w:r>
    </w:p>
    <w:p w14:paraId="1527EC60" w14:textId="77777777" w:rsidR="005B25AE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263"/>
      </w:tblGrid>
      <w:tr w:rsidR="005B25AE" w14:paraId="6887B255" w14:textId="77777777" w:rsidTr="005B25AE">
        <w:tc>
          <w:tcPr>
            <w:tcW w:w="988" w:type="dxa"/>
            <w:shd w:val="clear" w:color="auto" w:fill="BFBFBF" w:themeFill="background1" w:themeFillShade="BF"/>
          </w:tcPr>
          <w:p w14:paraId="37A3D9B2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Dato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3E34BB2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Årsak (syk / sykt barn / innvilget permisjon)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1DBB0D2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Dato for når fraværet skal tas igjen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441B5B3B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Levert dokumentasjon</w:t>
            </w:r>
          </w:p>
        </w:tc>
      </w:tr>
      <w:tr w:rsidR="005B25AE" w14:paraId="6C98125A" w14:textId="77777777" w:rsidTr="005B25AE">
        <w:tc>
          <w:tcPr>
            <w:tcW w:w="988" w:type="dxa"/>
          </w:tcPr>
          <w:p w14:paraId="38D1672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46F422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4B4A674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0067F73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83C136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B5F667A" w14:textId="77777777" w:rsidTr="005B25AE">
        <w:tc>
          <w:tcPr>
            <w:tcW w:w="988" w:type="dxa"/>
          </w:tcPr>
          <w:p w14:paraId="2104F7D7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6A4B15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0735612E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25DDE91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D4501B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273A05B" w14:textId="77777777" w:rsidTr="005B25AE">
        <w:tc>
          <w:tcPr>
            <w:tcW w:w="988" w:type="dxa"/>
          </w:tcPr>
          <w:p w14:paraId="45EB3B79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6C55733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2530D74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5DC056F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6D48809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77A8C8FE" w14:textId="77777777" w:rsidTr="005B25AE">
        <w:tc>
          <w:tcPr>
            <w:tcW w:w="988" w:type="dxa"/>
          </w:tcPr>
          <w:p w14:paraId="78DB89CA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1941F63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128F116B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159BF84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B8FD34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FC41688" w14:textId="77777777" w:rsidTr="005B25AE">
        <w:tc>
          <w:tcPr>
            <w:tcW w:w="988" w:type="dxa"/>
          </w:tcPr>
          <w:p w14:paraId="2133AAB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62809DD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590F3AA6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3849EA9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B8849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D26805A" w14:textId="77777777" w:rsidTr="005B25AE">
        <w:tc>
          <w:tcPr>
            <w:tcW w:w="988" w:type="dxa"/>
          </w:tcPr>
          <w:p w14:paraId="50A152A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7EC6BDE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23F2FB04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3B949A5A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EF236A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A0FF706" w14:textId="77777777" w:rsidTr="005B25AE">
        <w:tc>
          <w:tcPr>
            <w:tcW w:w="988" w:type="dxa"/>
          </w:tcPr>
          <w:p w14:paraId="0916C99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4A3FCDD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0CC7945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5F93413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3908B6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3D23C44" w14:textId="77777777" w:rsidTr="005B25AE">
        <w:tc>
          <w:tcPr>
            <w:tcW w:w="988" w:type="dxa"/>
          </w:tcPr>
          <w:p w14:paraId="118470E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20EC31F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2044FD9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11C03F54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74A2DF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3B4083F" w14:textId="77777777" w:rsidTr="005B25AE">
        <w:tc>
          <w:tcPr>
            <w:tcW w:w="988" w:type="dxa"/>
          </w:tcPr>
          <w:p w14:paraId="035EC6E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66009F3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40E82BDD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25E789F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EA38F0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5675D321" w14:textId="77777777" w:rsidTr="005B25AE">
        <w:tc>
          <w:tcPr>
            <w:tcW w:w="988" w:type="dxa"/>
          </w:tcPr>
          <w:p w14:paraId="4CAD0B8A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25A07EE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19305E19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6F96AF2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2CB909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FBF04DC" w14:textId="77777777" w:rsidTr="005B25AE">
        <w:tc>
          <w:tcPr>
            <w:tcW w:w="988" w:type="dxa"/>
          </w:tcPr>
          <w:p w14:paraId="01318BA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64C68CE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30179B7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14B2D4C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B98CB6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741302A" w14:textId="77777777" w:rsidTr="005B25AE">
        <w:tc>
          <w:tcPr>
            <w:tcW w:w="988" w:type="dxa"/>
          </w:tcPr>
          <w:p w14:paraId="7E2A1D5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30B5C13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47C256FD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058FF2FE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E69ADE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5AE18C67" w14:textId="77777777" w:rsidR="005B25AE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19D440C2" w14:textId="77777777" w:rsidR="00DC5029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I alle praksisperioder er fraværsgrensen 30 %. Dersom studentens totale fravær nærmer seg denne grensen, skal </w:t>
      </w:r>
      <w:r w:rsidR="00DC5029">
        <w:rPr>
          <w:rStyle w:val="Boktittel"/>
          <w:b w:val="0"/>
          <w:bCs w:val="0"/>
          <w:i w:val="0"/>
          <w:iCs w:val="0"/>
          <w:spacing w:val="0"/>
          <w:sz w:val="22"/>
        </w:rPr>
        <w:t>varslingsskjemaet som heter «Varsel om konsekvenser ved fravær fra praksis» fylles ut og leveres studenten. Skjemaet kan også brukes dersom praksislærer ønsker å varsle studenten om at grensen for egenmeldt fravær er brukt opp.</w:t>
      </w:r>
    </w:p>
    <w:p w14:paraId="7EC5172F" w14:textId="77777777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6A175591" w14:textId="0AAAC2FA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Se «Retningslinjer for praksisstudier» for regler om fravær. Dokumentet ligger på nettsiden for praksissteder: </w:t>
      </w:r>
      <w:hyperlink r:id="rId11" w:history="1">
        <w:r w:rsidR="00386B5D" w:rsidRPr="00751750">
          <w:rPr>
            <w:rStyle w:val="Hyperkobling"/>
            <w:sz w:val="22"/>
          </w:rPr>
          <w:t>https://student.oslomet.no/praksis-barnehagelerer</w:t>
        </w:r>
      </w:hyperlink>
      <w:r w:rsidR="00386B5D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</w:t>
      </w:r>
    </w:p>
    <w:p w14:paraId="1C3A804F" w14:textId="77777777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0B590801" w14:textId="77777777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Ved spørsmål, uklarheter rundt fravær og fraværsregler eller krav om dokumentasjon ved fravær, kontakter du praksisadministrasjonen på: </w:t>
      </w:r>
      <w:hyperlink r:id="rId12" w:history="1">
        <w:r w:rsidRPr="000E4C28">
          <w:rPr>
            <w:rStyle w:val="Hyperkobling"/>
            <w:sz w:val="22"/>
          </w:rPr>
          <w:t>praksis-lui@oslomet.no</w:t>
        </w:r>
      </w:hyperlink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</w:t>
      </w:r>
    </w:p>
    <w:p w14:paraId="7194D5C4" w14:textId="77777777" w:rsidR="00DC5029" w:rsidRDefault="00DC5029" w:rsidP="00DC5029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br w:type="page"/>
      </w:r>
    </w:p>
    <w:p w14:paraId="75D9C460" w14:textId="77777777" w:rsidR="005B25AE" w:rsidRPr="00DC5029" w:rsidRDefault="00DC5029" w:rsidP="00DC5029">
      <w:pPr>
        <w:pStyle w:val="Overskrift1"/>
        <w:rPr>
          <w:rStyle w:val="Boktittel"/>
          <w:rFonts w:ascii="Arial" w:hAnsi="Arial" w:cs="Arial"/>
          <w:bCs w:val="0"/>
          <w:i w:val="0"/>
          <w:iCs w:val="0"/>
          <w:spacing w:val="0"/>
          <w:sz w:val="28"/>
          <w:szCs w:val="28"/>
        </w:rPr>
      </w:pPr>
      <w:r w:rsidRPr="00DC5029">
        <w:rPr>
          <w:rStyle w:val="Boktittel"/>
          <w:rFonts w:ascii="Arial" w:hAnsi="Arial" w:cs="Arial"/>
          <w:bCs w:val="0"/>
          <w:i w:val="0"/>
          <w:iCs w:val="0"/>
          <w:spacing w:val="0"/>
          <w:sz w:val="28"/>
          <w:szCs w:val="28"/>
        </w:rPr>
        <w:lastRenderedPageBreak/>
        <w:t>VEDLEGG 1 – Informasjon om utfylling av vurderingsrapporten</w:t>
      </w:r>
    </w:p>
    <w:p w14:paraId="0B0552D0" w14:textId="77777777" w:rsidR="00DC5029" w:rsidRPr="00430C83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Cs w:val="19"/>
        </w:rPr>
      </w:pPr>
      <w:r w:rsidRPr="00430C83">
        <w:rPr>
          <w:rStyle w:val="Boktittel"/>
          <w:b w:val="0"/>
          <w:bCs w:val="0"/>
          <w:i w:val="0"/>
          <w:iCs w:val="0"/>
          <w:spacing w:val="0"/>
          <w:szCs w:val="19"/>
        </w:rPr>
        <w:t>Vurderingsrapporten er et formelt dokument, og det skal ikke redigeres i dokumentets format. Det betyr at du ikke skal fjerne eller legge til felt. Dersom det ikke er plass i de skrivbare vurderingsfeltene, kan du legge med vedlegg til rapporten. Alle sidene i vurderingsrapporten skal følge med når den sendes / overleveres studenten ved praksisperiodens slutt.</w:t>
      </w:r>
    </w:p>
    <w:p w14:paraId="42173C0D" w14:textId="77777777" w:rsidR="00BE3518" w:rsidRPr="00195590" w:rsidRDefault="00DC5029" w:rsidP="00195590">
      <w:pPr>
        <w:pStyle w:val="Overskrift2"/>
        <w:rPr>
          <w:rStyle w:val="Boktittel"/>
          <w:b w:val="0"/>
          <w:bCs w:val="0"/>
          <w:i w:val="0"/>
          <w:iCs w:val="0"/>
          <w:spacing w:val="0"/>
        </w:rPr>
      </w:pPr>
      <w:r w:rsidRPr="00195590">
        <w:rPr>
          <w:rStyle w:val="Boktittel"/>
          <w:b w:val="0"/>
          <w:bCs w:val="0"/>
          <w:i w:val="0"/>
          <w:iCs w:val="0"/>
          <w:spacing w:val="0"/>
        </w:rPr>
        <w:t>Forklaring</w:t>
      </w:r>
      <w:r w:rsidR="00BE3518" w:rsidRPr="00195590">
        <w:rPr>
          <w:rStyle w:val="Boktittel"/>
          <w:b w:val="0"/>
          <w:bCs w:val="0"/>
          <w:i w:val="0"/>
          <w:iCs w:val="0"/>
          <w:spacing w:val="0"/>
        </w:rPr>
        <w:t xml:space="preserve"> på avkrysningsruter på rapportens første side</w:t>
      </w:r>
    </w:p>
    <w:p w14:paraId="10679F89" w14:textId="7D65C070" w:rsidR="00724D75" w:rsidRPr="00430C83" w:rsidRDefault="00724D75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Det skal settes kryss for «Gjennomført» nå studenten har fullført praksis </w:t>
      </w:r>
      <w:r w:rsidR="008650ED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ved praksisperiodens slutt. </w:t>
      </w:r>
    </w:p>
    <w:p w14:paraId="48949B84" w14:textId="77777777" w:rsidR="00C14C14" w:rsidRPr="00430C83" w:rsidRDefault="00C14C14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</w:p>
    <w:p w14:paraId="65D21DC4" w14:textId="17604CB7" w:rsidR="009E0377" w:rsidRPr="00430C83" w:rsidRDefault="009E0377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FF0000"/>
          <w:spacing w:val="0"/>
          <w:sz w:val="19"/>
          <w:szCs w:val="19"/>
        </w:rPr>
      </w:pP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«Avbrutt» brukes hvis en student, av ulike årsaker, avslutter praksisstudiet før tiden. Hvis årsaken er kjent for praksisstedet</w:t>
      </w:r>
      <w:r w:rsidR="00275600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 (helsemessig årsak eller udokumentert fravær), ber</w:t>
      </w:r>
      <w:r w:rsidR="000711B9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 vi om at det sendes en e-post om det til </w:t>
      </w:r>
      <w:hyperlink r:id="rId13" w:history="1">
        <w:r w:rsidR="00275600" w:rsidRPr="00430C83">
          <w:rPr>
            <w:rStyle w:val="Hyperkobling"/>
            <w:rFonts w:ascii="Arial" w:hAnsi="Arial" w:cs="Arial"/>
            <w:sz w:val="19"/>
            <w:szCs w:val="19"/>
          </w:rPr>
          <w:t>praksis-lui@oslomet.no</w:t>
        </w:r>
      </w:hyperlink>
      <w:r w:rsidR="000711B9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 </w:t>
      </w:r>
      <w:r w:rsidR="00B745EA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F</w:t>
      </w:r>
      <w:r w:rsidR="00F4607F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orsiden av vurderingsrapporten</w:t>
      </w:r>
      <w:r w:rsidR="007C4D3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, med dato for avbrutt praksis og signaturer fra praksislærer og styrer, sendes til praksisadministrasjonen. Ta kontakt på e-post</w:t>
      </w:r>
      <w:r w:rsid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 for å få </w:t>
      </w:r>
      <w:r w:rsidR="00430C8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lenke</w:t>
      </w:r>
      <w:r w:rsidR="007C4D3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 til nettskjema for trygg opplasting.</w:t>
      </w:r>
    </w:p>
    <w:p w14:paraId="48CCD96B" w14:textId="77777777" w:rsidR="00DC34F3" w:rsidRPr="00430C83" w:rsidRDefault="00DC34F3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</w:p>
    <w:p w14:paraId="75BDC951" w14:textId="3E26976B" w:rsidR="009E0377" w:rsidRPr="00430C83" w:rsidRDefault="009E0377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«Ikke møtt» brukes hvis en student </w:t>
      </w:r>
      <w:r w:rsidR="00C015FF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er tildelt praksisplass, men </w:t>
      </w: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ikke dukker opp til avtalt praksi</w:t>
      </w:r>
      <w:r w:rsidR="00C015FF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speriode</w:t>
      </w:r>
      <w:r w:rsidR="00B745EA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.</w:t>
      </w:r>
      <w:r w:rsidR="00745CC4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 </w:t>
      </w:r>
    </w:p>
    <w:p w14:paraId="1C5E1441" w14:textId="6A07A764" w:rsidR="007E31F4" w:rsidRDefault="00954443" w:rsidP="00195590">
      <w:pPr>
        <w:pStyle w:val="Overskrift3"/>
      </w:pPr>
      <w:r w:rsidRPr="00C14C14">
        <w:t>Eva</w:t>
      </w:r>
      <w:r w:rsidR="00D95214" w:rsidRPr="00C14C14">
        <w:t>lueringsskjema og evalueringssamtale</w:t>
      </w:r>
      <w:r w:rsidR="00C14C14" w:rsidRPr="00C14C14">
        <w:t xml:space="preserve">. </w:t>
      </w:r>
    </w:p>
    <w:p w14:paraId="2D2B2ADF" w14:textId="1170645D" w:rsidR="00954443" w:rsidRPr="001410A9" w:rsidRDefault="00C14C14" w:rsidP="00C14C14">
      <w:pPr>
        <w:spacing w:line="240" w:lineRule="auto"/>
        <w:contextualSpacing/>
        <w:rPr>
          <w:color w:val="000000" w:themeColor="text1"/>
          <w:szCs w:val="19"/>
        </w:rPr>
      </w:pPr>
      <w:r w:rsidRPr="001410A9">
        <w:rPr>
          <w:color w:val="000000" w:themeColor="text1"/>
          <w:szCs w:val="19"/>
        </w:rPr>
        <w:t xml:space="preserve">Nederst på første side er det to avkrysningsbokser som gjelder studentens evaluering av praksis. Styrer krysser av for at utfylt skjema er mottatt, og </w:t>
      </w:r>
      <w:r w:rsidR="004F61F1" w:rsidRPr="001410A9">
        <w:rPr>
          <w:color w:val="000000" w:themeColor="text1"/>
          <w:szCs w:val="19"/>
        </w:rPr>
        <w:t>om</w:t>
      </w:r>
      <w:r w:rsidRPr="001410A9">
        <w:rPr>
          <w:color w:val="000000" w:themeColor="text1"/>
          <w:szCs w:val="19"/>
        </w:rPr>
        <w:t xml:space="preserve"> en evalueringssamtale er gjennomført med studenten. </w:t>
      </w:r>
    </w:p>
    <w:p w14:paraId="31D85D27" w14:textId="77777777" w:rsidR="00275600" w:rsidRPr="00195590" w:rsidRDefault="00275600" w:rsidP="00195590">
      <w:pPr>
        <w:pStyle w:val="Overskrift2"/>
      </w:pPr>
      <w:r w:rsidRPr="00195590">
        <w:t>Rutiner for midtveis- og sluttvurdering</w:t>
      </w:r>
    </w:p>
    <w:p w14:paraId="547A81AD" w14:textId="77777777" w:rsidR="00275600" w:rsidRPr="00430C83" w:rsidRDefault="00275600" w:rsidP="00C14C14">
      <w:pPr>
        <w:spacing w:line="240" w:lineRule="auto"/>
        <w:contextualSpacing/>
        <w:rPr>
          <w:szCs w:val="19"/>
        </w:rPr>
      </w:pPr>
      <w:r w:rsidRPr="00430C83">
        <w:rPr>
          <w:szCs w:val="19"/>
        </w:rPr>
        <w:t xml:space="preserve">Krav om midtveisvurdering er nedfelt i forskrift om studier og eksamen ved </w:t>
      </w:r>
      <w:proofErr w:type="spellStart"/>
      <w:r w:rsidRPr="00430C83">
        <w:rPr>
          <w:szCs w:val="19"/>
        </w:rPr>
        <w:t>OsloMet</w:t>
      </w:r>
      <w:proofErr w:type="spellEnd"/>
      <w:r w:rsidRPr="00430C83">
        <w:rPr>
          <w:szCs w:val="19"/>
        </w:rPr>
        <w:t xml:space="preserve">. Midtveisvurderingen skal være skriftlig, og studenten skal ha en kopi. Midtveisvurdering skal gjennomgås med studenten ved avslutning av del 1 i praksisperioder som er delt mellom høst og vår, og halvveis i en sammenhengende praksisperiode. </w:t>
      </w:r>
    </w:p>
    <w:p w14:paraId="7ACDA1E3" w14:textId="77777777" w:rsidR="00275600" w:rsidRPr="00430C83" w:rsidRDefault="00275600" w:rsidP="00275600">
      <w:pPr>
        <w:rPr>
          <w:szCs w:val="19"/>
        </w:rPr>
      </w:pPr>
      <w:r w:rsidRPr="00430C83">
        <w:rPr>
          <w:szCs w:val="19"/>
        </w:rPr>
        <w:t>Student og praksislærer signerer i signaturfeltet på forsiden av dette dokumentet, på at midtveisvurdering er gjennomgått, og at studenten har fått en kopi.</w:t>
      </w:r>
    </w:p>
    <w:p w14:paraId="3DC86BB7" w14:textId="77777777" w:rsidR="00275600" w:rsidRPr="00430C83" w:rsidRDefault="00DC34F3" w:rsidP="00275600">
      <w:pPr>
        <w:rPr>
          <w:szCs w:val="19"/>
        </w:rPr>
      </w:pPr>
      <w:r w:rsidRPr="00430C83">
        <w:rPr>
          <w:szCs w:val="19"/>
        </w:rPr>
        <w:t>Sluttvurderingen skal bygge på midtveisvurderingen, og praksislærer fortsetter i det samme dokumentet når sluttvurderingen skal skrives.</w:t>
      </w:r>
    </w:p>
    <w:p w14:paraId="4CD914D6" w14:textId="77777777" w:rsidR="00DC34F3" w:rsidRPr="00430C83" w:rsidRDefault="00DC34F3" w:rsidP="00275600">
      <w:pPr>
        <w:rPr>
          <w:szCs w:val="19"/>
        </w:rPr>
      </w:pPr>
      <w:r w:rsidRPr="00430C83">
        <w:rPr>
          <w:szCs w:val="19"/>
        </w:rPr>
        <w:t xml:space="preserve">Siste reelle praksisdag, eller i siste veiledning, skal praksislærer gå gjennom vurderingsrapporten med studenten. </w:t>
      </w:r>
    </w:p>
    <w:p w14:paraId="3F0128EA" w14:textId="77777777" w:rsidR="00DC34F3" w:rsidRPr="00430C83" w:rsidRDefault="00DC34F3" w:rsidP="00275600">
      <w:pPr>
        <w:rPr>
          <w:szCs w:val="19"/>
        </w:rPr>
      </w:pPr>
      <w:r w:rsidRPr="00430C83">
        <w:rPr>
          <w:szCs w:val="19"/>
        </w:rPr>
        <w:t>Styrer, praksislærer og student skal signere vurderingsrapporten når den er ferdig.</w:t>
      </w:r>
    </w:p>
    <w:p w14:paraId="2A8B6450" w14:textId="77777777" w:rsidR="00DC34F3" w:rsidRPr="00430C83" w:rsidRDefault="00DC34F3" w:rsidP="00275600">
      <w:pPr>
        <w:rPr>
          <w:szCs w:val="19"/>
        </w:rPr>
      </w:pPr>
      <w:r w:rsidRPr="00430C83">
        <w:rPr>
          <w:szCs w:val="19"/>
        </w:rPr>
        <w:t>Midtveisvurderingen og sluttvurderingen, med signaturer for begge delene, skal overleveres studenten som ett sammenhengende dokument.</w:t>
      </w:r>
    </w:p>
    <w:p w14:paraId="40941998" w14:textId="77777777" w:rsidR="00F26D1B" w:rsidRDefault="00F26D1B" w:rsidP="00F26D1B">
      <w:pPr>
        <w:pStyle w:val="Overskrift2"/>
      </w:pPr>
      <w:r>
        <w:t>Rutiner for overlevering og innsending av vurderingsrapporten</w:t>
      </w:r>
    </w:p>
    <w:p w14:paraId="0CA6AF78" w14:textId="77777777" w:rsidR="00F26D1B" w:rsidRPr="00430C83" w:rsidRDefault="00F26D1B" w:rsidP="00F26D1B">
      <w:pPr>
        <w:spacing w:line="240" w:lineRule="auto"/>
        <w:contextualSpacing/>
        <w:rPr>
          <w:b/>
          <w:szCs w:val="19"/>
        </w:rPr>
      </w:pPr>
      <w:r w:rsidRPr="00430C83">
        <w:rPr>
          <w:b/>
          <w:szCs w:val="19"/>
        </w:rPr>
        <w:t>Bestått praksis</w:t>
      </w:r>
    </w:p>
    <w:p w14:paraId="71A63A80" w14:textId="77777777" w:rsidR="00F26D1B" w:rsidRPr="00430C83" w:rsidRDefault="00F26D1B" w:rsidP="00F26D1B">
      <w:pPr>
        <w:rPr>
          <w:szCs w:val="19"/>
        </w:rPr>
      </w:pPr>
      <w:r w:rsidRPr="00430C83">
        <w:rPr>
          <w:szCs w:val="19"/>
        </w:rPr>
        <w:t xml:space="preserve">Når alle praksisdager er gjennomført og vurdert til bestått, skal den skriftlige og signerte vurderingsrapporten, skannes inn som </w:t>
      </w:r>
      <w:proofErr w:type="spellStart"/>
      <w:r w:rsidRPr="00430C83">
        <w:rPr>
          <w:szCs w:val="19"/>
        </w:rPr>
        <w:t>pdf</w:t>
      </w:r>
      <w:proofErr w:type="spellEnd"/>
      <w:r w:rsidRPr="00430C83">
        <w:rPr>
          <w:szCs w:val="19"/>
        </w:rPr>
        <w:t>. og sendes til studentens e-post. Med «vurderingsrapport» menes midtveis- og sluttvurdering, med signaturer for begge deler, samlet som ett dokument.</w:t>
      </w:r>
    </w:p>
    <w:p w14:paraId="111F2B47" w14:textId="1FC6FA69" w:rsidR="00DC34F3" w:rsidRPr="00430C83" w:rsidRDefault="00F26D1B" w:rsidP="00275600">
      <w:pPr>
        <w:rPr>
          <w:szCs w:val="19"/>
        </w:rPr>
      </w:pPr>
      <w:r w:rsidRPr="00430C83">
        <w:rPr>
          <w:szCs w:val="19"/>
        </w:rPr>
        <w:t xml:space="preserve">Studenten skal selv levere vurderingsrapporten i det digitale eksamenssystemet </w:t>
      </w:r>
      <w:proofErr w:type="spellStart"/>
      <w:r w:rsidRPr="00430C83">
        <w:rPr>
          <w:szCs w:val="19"/>
        </w:rPr>
        <w:t>Inspera</w:t>
      </w:r>
      <w:proofErr w:type="spellEnd"/>
      <w:r w:rsidRPr="00430C83">
        <w:rPr>
          <w:szCs w:val="19"/>
        </w:rPr>
        <w:t xml:space="preserve"> siste dag i praksis. Dersom det ikke er mulig å skanne vurderingsrapporten i barnehagen, skal studenten ha med seg originalen av rapporten. Barnehagen beholder en kopi av vurderingsrapporten ut studieåret. </w:t>
      </w:r>
    </w:p>
    <w:p w14:paraId="2F815195" w14:textId="1C08B19E" w:rsidR="004F61F1" w:rsidRPr="00430C83" w:rsidRDefault="004F61F1" w:rsidP="004F61F1">
      <w:pPr>
        <w:pStyle w:val="Overskrift3"/>
      </w:pPr>
      <w:r w:rsidRPr="00430C83">
        <w:t>Rutiner når det er gitt varsel om fare for ikke bestått</w:t>
      </w:r>
    </w:p>
    <w:p w14:paraId="1492AE2D" w14:textId="61E89A09" w:rsidR="004F61F1" w:rsidRPr="00430C83" w:rsidRDefault="004F61F1" w:rsidP="004F61F1">
      <w:pPr>
        <w:rPr>
          <w:szCs w:val="19"/>
        </w:rPr>
      </w:pPr>
      <w:r w:rsidRPr="00430C83">
        <w:rPr>
          <w:szCs w:val="19"/>
        </w:rPr>
        <w:t xml:space="preserve">Mot slutten av praksisperioden kontakter praksislærer den faglige representanten fra </w:t>
      </w:r>
      <w:proofErr w:type="spellStart"/>
      <w:r w:rsidRPr="00430C83">
        <w:rPr>
          <w:szCs w:val="19"/>
        </w:rPr>
        <w:t>OsloMet</w:t>
      </w:r>
      <w:proofErr w:type="spellEnd"/>
      <w:r w:rsidRPr="00430C83">
        <w:rPr>
          <w:szCs w:val="19"/>
        </w:rPr>
        <w:t xml:space="preserve"> som var på fare-for-møtet for avklaring om bestått/ikke bestått praksisperiode.</w:t>
      </w:r>
    </w:p>
    <w:p w14:paraId="65B825FE" w14:textId="13166619" w:rsidR="002B4E0A" w:rsidRPr="00430C83" w:rsidRDefault="004F61F1" w:rsidP="00711AC2">
      <w:pPr>
        <w:rPr>
          <w:color w:val="0563C1" w:themeColor="hyperlink"/>
          <w:szCs w:val="19"/>
          <w:u w:val="single"/>
        </w:rPr>
      </w:pPr>
      <w:r w:rsidRPr="00430C83">
        <w:rPr>
          <w:szCs w:val="19"/>
        </w:rPr>
        <w:t>Siste praksisdag må praksislærer informere praksisadministrasjonen om</w:t>
      </w:r>
      <w:r w:rsidR="00B745EA">
        <w:rPr>
          <w:szCs w:val="19"/>
        </w:rPr>
        <w:t xml:space="preserve"> studenten som har fått varsel vurderes til </w:t>
      </w:r>
      <w:r w:rsidRPr="00430C83">
        <w:rPr>
          <w:szCs w:val="19"/>
        </w:rPr>
        <w:t xml:space="preserve">bestått eller ikke bestått: </w:t>
      </w:r>
      <w:hyperlink r:id="rId14" w:history="1">
        <w:r w:rsidRPr="00430C83">
          <w:rPr>
            <w:rStyle w:val="Hyperkobling"/>
            <w:szCs w:val="19"/>
          </w:rPr>
          <w:t>praksis-lui@oslomet.no</w:t>
        </w:r>
      </w:hyperlink>
      <w:r w:rsidRPr="00430C83">
        <w:rPr>
          <w:szCs w:val="19"/>
        </w:rPr>
        <w:t xml:space="preserve"> Praksisadministrasjonen sender lenke til nettskjema</w:t>
      </w:r>
      <w:r w:rsidR="00220382" w:rsidRPr="00430C83">
        <w:rPr>
          <w:szCs w:val="19"/>
        </w:rPr>
        <w:t xml:space="preserve"> for opplasting av sensitive dokumenter. Her skal</w:t>
      </w:r>
      <w:r w:rsidRPr="00430C83">
        <w:rPr>
          <w:szCs w:val="19"/>
        </w:rPr>
        <w:t xml:space="preserve"> vurderingsrapporten</w:t>
      </w:r>
      <w:r w:rsidR="00220382" w:rsidRPr="00430C83">
        <w:rPr>
          <w:szCs w:val="19"/>
        </w:rPr>
        <w:t>, inkludert midtveisvurdering, veiledningslogg og fraværsoversikt,</w:t>
      </w:r>
      <w:r w:rsidRPr="00430C83">
        <w:rPr>
          <w:szCs w:val="19"/>
        </w:rPr>
        <w:t xml:space="preserve"> lastes opp av praksislærer. Studenten skal ha papirversjonen av vurderingsrapporten. Barnehagen beholder en kopi ut barnehageåret.</w:t>
      </w:r>
      <w:r w:rsidR="002B4E0A" w:rsidRPr="00430C83">
        <w:rPr>
          <w:rStyle w:val="Hyperkobling"/>
          <w:szCs w:val="19"/>
        </w:rPr>
        <w:t xml:space="preserve"> </w:t>
      </w:r>
    </w:p>
    <w:sectPr w:rsidR="002B4E0A" w:rsidRPr="00430C8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6B8D" w14:textId="77777777" w:rsidR="00287BA0" w:rsidRDefault="00287BA0" w:rsidP="00752B3F">
      <w:pPr>
        <w:spacing w:after="0" w:line="240" w:lineRule="auto"/>
      </w:pPr>
      <w:r>
        <w:separator/>
      </w:r>
    </w:p>
  </w:endnote>
  <w:endnote w:type="continuationSeparator" w:id="0">
    <w:p w14:paraId="49CA3DEB" w14:textId="77777777" w:rsidR="00287BA0" w:rsidRDefault="00287BA0" w:rsidP="00752B3F">
      <w:pPr>
        <w:spacing w:after="0" w:line="240" w:lineRule="auto"/>
      </w:pPr>
      <w:r>
        <w:continuationSeparator/>
      </w:r>
    </w:p>
  </w:endnote>
  <w:endnote w:type="continuationNotice" w:id="1">
    <w:p w14:paraId="5FAA7DE0" w14:textId="77777777" w:rsidR="00287BA0" w:rsidRDefault="00287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400773"/>
      <w:docPartObj>
        <w:docPartGallery w:val="Page Numbers (Bottom of Page)"/>
        <w:docPartUnique/>
      </w:docPartObj>
    </w:sdtPr>
    <w:sdtEndPr/>
    <w:sdtContent>
      <w:p w14:paraId="7CBE39DB" w14:textId="31390D85" w:rsidR="003A114F" w:rsidRDefault="003A114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3A95C" w14:textId="47D2CAE3" w:rsidR="00752B3F" w:rsidRDefault="00752B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4550" w14:textId="77777777" w:rsidR="00287BA0" w:rsidRDefault="00287BA0" w:rsidP="00752B3F">
      <w:pPr>
        <w:spacing w:after="0" w:line="240" w:lineRule="auto"/>
      </w:pPr>
      <w:r>
        <w:separator/>
      </w:r>
    </w:p>
  </w:footnote>
  <w:footnote w:type="continuationSeparator" w:id="0">
    <w:p w14:paraId="7D2ABD2D" w14:textId="77777777" w:rsidR="00287BA0" w:rsidRDefault="00287BA0" w:rsidP="00752B3F">
      <w:pPr>
        <w:spacing w:after="0" w:line="240" w:lineRule="auto"/>
      </w:pPr>
      <w:r>
        <w:continuationSeparator/>
      </w:r>
    </w:p>
  </w:footnote>
  <w:footnote w:type="continuationNotice" w:id="1">
    <w:p w14:paraId="34BF1362" w14:textId="77777777" w:rsidR="00287BA0" w:rsidRDefault="00287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7A1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70638782" wp14:editId="3552832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135"/>
    <w:multiLevelType w:val="hybridMultilevel"/>
    <w:tmpl w:val="052CC1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1"/>
    <w:rsid w:val="000024BE"/>
    <w:rsid w:val="000615D1"/>
    <w:rsid w:val="000711B9"/>
    <w:rsid w:val="00073BF2"/>
    <w:rsid w:val="00081C4F"/>
    <w:rsid w:val="000C7C31"/>
    <w:rsid w:val="000D3C98"/>
    <w:rsid w:val="000E1F6E"/>
    <w:rsid w:val="00124F7C"/>
    <w:rsid w:val="001410A9"/>
    <w:rsid w:val="00195590"/>
    <w:rsid w:val="001A5DC9"/>
    <w:rsid w:val="001C15A8"/>
    <w:rsid w:val="00220382"/>
    <w:rsid w:val="00220B42"/>
    <w:rsid w:val="002223E9"/>
    <w:rsid w:val="002362E2"/>
    <w:rsid w:val="0024183C"/>
    <w:rsid w:val="002749B0"/>
    <w:rsid w:val="00275600"/>
    <w:rsid w:val="00287BA0"/>
    <w:rsid w:val="0029401D"/>
    <w:rsid w:val="002B4E0A"/>
    <w:rsid w:val="002C0892"/>
    <w:rsid w:val="00304E85"/>
    <w:rsid w:val="00353E43"/>
    <w:rsid w:val="00386B5D"/>
    <w:rsid w:val="0039392D"/>
    <w:rsid w:val="003A0743"/>
    <w:rsid w:val="003A114F"/>
    <w:rsid w:val="003E5AB8"/>
    <w:rsid w:val="003E73D4"/>
    <w:rsid w:val="00401F17"/>
    <w:rsid w:val="00415194"/>
    <w:rsid w:val="00430C83"/>
    <w:rsid w:val="00453F81"/>
    <w:rsid w:val="00462B2F"/>
    <w:rsid w:val="004F61F1"/>
    <w:rsid w:val="00502725"/>
    <w:rsid w:val="00532589"/>
    <w:rsid w:val="005437C4"/>
    <w:rsid w:val="005677F3"/>
    <w:rsid w:val="005B25AE"/>
    <w:rsid w:val="005E214E"/>
    <w:rsid w:val="005E48BE"/>
    <w:rsid w:val="00604B1A"/>
    <w:rsid w:val="006B04FD"/>
    <w:rsid w:val="006B3F39"/>
    <w:rsid w:val="006F70F5"/>
    <w:rsid w:val="00711AC2"/>
    <w:rsid w:val="00724D75"/>
    <w:rsid w:val="00745CC4"/>
    <w:rsid w:val="00752B3F"/>
    <w:rsid w:val="007A351D"/>
    <w:rsid w:val="007A5802"/>
    <w:rsid w:val="007C4D33"/>
    <w:rsid w:val="007D1809"/>
    <w:rsid w:val="007E31F4"/>
    <w:rsid w:val="00813CA0"/>
    <w:rsid w:val="00853C3E"/>
    <w:rsid w:val="008650ED"/>
    <w:rsid w:val="00871474"/>
    <w:rsid w:val="00906186"/>
    <w:rsid w:val="00906FFD"/>
    <w:rsid w:val="009074F6"/>
    <w:rsid w:val="009278CA"/>
    <w:rsid w:val="00954443"/>
    <w:rsid w:val="00956916"/>
    <w:rsid w:val="00970EB6"/>
    <w:rsid w:val="009766A0"/>
    <w:rsid w:val="009B3232"/>
    <w:rsid w:val="009D0AE5"/>
    <w:rsid w:val="009E0377"/>
    <w:rsid w:val="00A16F3A"/>
    <w:rsid w:val="00A6181D"/>
    <w:rsid w:val="00A62BEB"/>
    <w:rsid w:val="00AB52AC"/>
    <w:rsid w:val="00AC1A6F"/>
    <w:rsid w:val="00AD644E"/>
    <w:rsid w:val="00AE4A2D"/>
    <w:rsid w:val="00B176E2"/>
    <w:rsid w:val="00B510A6"/>
    <w:rsid w:val="00B745EA"/>
    <w:rsid w:val="00B85851"/>
    <w:rsid w:val="00B977F6"/>
    <w:rsid w:val="00BA07FB"/>
    <w:rsid w:val="00BA7E31"/>
    <w:rsid w:val="00BC72EE"/>
    <w:rsid w:val="00BD73B6"/>
    <w:rsid w:val="00BE3518"/>
    <w:rsid w:val="00C015FF"/>
    <w:rsid w:val="00C13A73"/>
    <w:rsid w:val="00C14C14"/>
    <w:rsid w:val="00C41634"/>
    <w:rsid w:val="00C77AAF"/>
    <w:rsid w:val="00C863FD"/>
    <w:rsid w:val="00CA2A47"/>
    <w:rsid w:val="00CB08CD"/>
    <w:rsid w:val="00CC475A"/>
    <w:rsid w:val="00CC7030"/>
    <w:rsid w:val="00D256B4"/>
    <w:rsid w:val="00D43A2A"/>
    <w:rsid w:val="00D50193"/>
    <w:rsid w:val="00D62811"/>
    <w:rsid w:val="00D739DF"/>
    <w:rsid w:val="00D95214"/>
    <w:rsid w:val="00DC34F3"/>
    <w:rsid w:val="00DC5029"/>
    <w:rsid w:val="00E16C88"/>
    <w:rsid w:val="00E42B4A"/>
    <w:rsid w:val="00E43832"/>
    <w:rsid w:val="00EA0CC2"/>
    <w:rsid w:val="00EB2103"/>
    <w:rsid w:val="00ED3CB1"/>
    <w:rsid w:val="00EF1106"/>
    <w:rsid w:val="00F26D1B"/>
    <w:rsid w:val="00F4607F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AC17F"/>
  <w15:chartTrackingRefBased/>
  <w15:docId w15:val="{CE83A851-B3BB-4183-A76C-A5599BC2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5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81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6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3F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50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502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5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5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56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56B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56B4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56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56B4"/>
    <w:rPr>
      <w:rFonts w:ascii="Arial" w:hAnsi="Arial"/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55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aksis-lui@oslomet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ksis-lui@oslome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.oslomet.no/praksis-barnehageler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ksis-lui@oslom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F7C1-8396-4D40-8F3A-0F824843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3FB68-2A2F-4F99-A9F7-5443DCC33D16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3.xml><?xml version="1.0" encoding="utf-8"?>
<ds:datastoreItem xmlns:ds="http://schemas.openxmlformats.org/officeDocument/2006/customXml" ds:itemID="{6DFC4A9F-9635-48E4-852C-22CC9CF86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AEF6D-A272-440B-A05B-887DBB4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21</TotalTime>
  <Pages>7</Pages>
  <Words>1287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Kristiansen</dc:creator>
  <cp:keywords/>
  <dc:description/>
  <cp:lastModifiedBy>Karoline Kristiansen</cp:lastModifiedBy>
  <cp:revision>7</cp:revision>
  <dcterms:created xsi:type="dcterms:W3CDTF">2022-08-22T13:01:00Z</dcterms:created>
  <dcterms:modified xsi:type="dcterms:W3CDTF">2022-09-05T11:06:00Z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